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891EE2F" w:rsidR="002621C3" w:rsidRDefault="002621C3" w:rsidP="00E745E9">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116B6EC6" w14:textId="12FE6FD2" w:rsidR="00DC4A3A" w:rsidRPr="00E745E9" w:rsidRDefault="00DC4A3A"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9984"/>
        <w:gridCol w:w="221"/>
      </w:tblGrid>
      <w:tr w:rsidR="00C50157" w14:paraId="47394E34" w14:textId="77777777" w:rsidTr="00867D47">
        <w:tc>
          <w:tcPr>
            <w:tcW w:w="2587" w:type="pct"/>
          </w:tcPr>
          <w:tbl>
            <w:tblPr>
              <w:tblW w:w="5000" w:type="pct"/>
              <w:tblLook w:val="04A0" w:firstRow="1" w:lastRow="0" w:firstColumn="1" w:lastColumn="0" w:noHBand="0" w:noVBand="1"/>
            </w:tblPr>
            <w:tblGrid>
              <w:gridCol w:w="9768"/>
            </w:tblGrid>
            <w:tr w:rsidR="00DC4A3A" w:rsidRPr="00165271" w14:paraId="02F3B762" w14:textId="77777777" w:rsidTr="00DC4A3A">
              <w:tc>
                <w:tcPr>
                  <w:tcW w:w="2587" w:type="pct"/>
                </w:tcPr>
                <w:p w14:paraId="54FC3E3F" w14:textId="77777777" w:rsidR="00DC4A3A" w:rsidRDefault="00DC4A3A" w:rsidP="00DC4A3A"/>
                <w:tbl>
                  <w:tblPr>
                    <w:tblW w:w="12421" w:type="dxa"/>
                    <w:tblLook w:val="04A0" w:firstRow="1" w:lastRow="0" w:firstColumn="1" w:lastColumn="0" w:noHBand="0" w:noVBand="1"/>
                  </w:tblPr>
                  <w:tblGrid>
                    <w:gridCol w:w="9537"/>
                    <w:gridCol w:w="2884"/>
                  </w:tblGrid>
                  <w:tr w:rsidR="00DC4A3A" w:rsidRPr="00165271" w14:paraId="6A544A83" w14:textId="77777777" w:rsidTr="00DC4A3A">
                    <w:trPr>
                      <w:trHeight w:val="686"/>
                    </w:trPr>
                    <w:tc>
                      <w:tcPr>
                        <w:tcW w:w="3839" w:type="pct"/>
                      </w:tcPr>
                      <w:p w14:paraId="6BECCF00" w14:textId="498135A7" w:rsidR="00DC4A3A" w:rsidRDefault="00DC4A3A" w:rsidP="00837AB6">
                        <w:pPr>
                          <w:spacing w:line="360" w:lineRule="auto"/>
                          <w:jc w:val="both"/>
                          <w:rPr>
                            <w:sz w:val="28"/>
                            <w:szCs w:val="28"/>
                          </w:rPr>
                        </w:pPr>
                        <w:r>
                          <w:rPr>
                            <w:sz w:val="28"/>
                            <w:szCs w:val="28"/>
                          </w:rPr>
                          <w:t xml:space="preserve">                                                       </w:t>
                        </w:r>
                        <w:r w:rsidR="00837AB6">
                          <w:rPr>
                            <w:sz w:val="28"/>
                            <w:szCs w:val="28"/>
                          </w:rPr>
                          <w:t xml:space="preserve">                               </w:t>
                        </w:r>
                        <w:r>
                          <w:rPr>
                            <w:sz w:val="28"/>
                            <w:szCs w:val="28"/>
                          </w:rPr>
                          <w:t xml:space="preserve"> УТВЕРЖДАЮ                                                                                   </w:t>
                        </w:r>
                      </w:p>
                      <w:p w14:paraId="76CE2437" w14:textId="3F662CEF" w:rsidR="00DC4A3A" w:rsidRPr="00165271" w:rsidRDefault="00DC4A3A" w:rsidP="00837AB6">
                        <w:pPr>
                          <w:spacing w:line="360" w:lineRule="auto"/>
                          <w:jc w:val="both"/>
                          <w:rPr>
                            <w:sz w:val="28"/>
                            <w:szCs w:val="28"/>
                          </w:rPr>
                        </w:pPr>
                        <w:r w:rsidRPr="00EB2983">
                          <w:rPr>
                            <w:sz w:val="28"/>
                            <w:szCs w:val="28"/>
                          </w:rPr>
                          <w:t xml:space="preserve">  </w:t>
                        </w:r>
                        <w:r>
                          <w:rPr>
                            <w:sz w:val="28"/>
                            <w:szCs w:val="28"/>
                          </w:rPr>
                          <w:t xml:space="preserve">                                             </w:t>
                        </w:r>
                        <w:r w:rsidR="00837AB6">
                          <w:rPr>
                            <w:sz w:val="28"/>
                            <w:szCs w:val="28"/>
                          </w:rPr>
                          <w:t xml:space="preserve">                                        </w:t>
                        </w:r>
                        <w:r>
                          <w:rPr>
                            <w:sz w:val="28"/>
                            <w:szCs w:val="28"/>
                          </w:rPr>
                          <w:t xml:space="preserve">Проректор по учебной                                     </w:t>
                        </w:r>
                      </w:p>
                    </w:tc>
                    <w:tc>
                      <w:tcPr>
                        <w:tcW w:w="1161" w:type="pct"/>
                      </w:tcPr>
                      <w:p w14:paraId="5D503D80" w14:textId="77777777" w:rsidR="00DC4A3A" w:rsidRPr="00165271" w:rsidRDefault="00DC4A3A" w:rsidP="00837AB6">
                        <w:pPr>
                          <w:spacing w:line="360" w:lineRule="auto"/>
                          <w:rPr>
                            <w:sz w:val="28"/>
                            <w:szCs w:val="28"/>
                          </w:rPr>
                        </w:pPr>
                      </w:p>
                    </w:tc>
                  </w:tr>
                </w:tbl>
                <w:p w14:paraId="39B08072" w14:textId="2848E145" w:rsidR="00DC4A3A" w:rsidRDefault="00837AB6" w:rsidP="00837AB6">
                  <w:pPr>
                    <w:spacing w:line="360" w:lineRule="auto"/>
                    <w:jc w:val="center"/>
                    <w:rPr>
                      <w:sz w:val="28"/>
                      <w:szCs w:val="28"/>
                    </w:rPr>
                  </w:pPr>
                  <w:r>
                    <w:rPr>
                      <w:sz w:val="28"/>
                      <w:szCs w:val="28"/>
                    </w:rPr>
                    <w:t xml:space="preserve">                                                                                </w:t>
                  </w:r>
                  <w:r w:rsidR="00DC4A3A">
                    <w:rPr>
                      <w:sz w:val="28"/>
                      <w:szCs w:val="28"/>
                    </w:rPr>
                    <w:t xml:space="preserve">и методической работе                                      </w:t>
                  </w:r>
                </w:p>
                <w:p w14:paraId="006543B6" w14:textId="68FD4C79" w:rsidR="00DC4A3A" w:rsidRPr="004D28A5" w:rsidRDefault="00837AB6" w:rsidP="00837AB6">
                  <w:pPr>
                    <w:spacing w:line="360" w:lineRule="auto"/>
                    <w:rPr>
                      <w:sz w:val="24"/>
                      <w:szCs w:val="28"/>
                    </w:rPr>
                  </w:pPr>
                  <w:r>
                    <w:rPr>
                      <w:sz w:val="28"/>
                      <w:szCs w:val="28"/>
                    </w:rPr>
                    <w:t xml:space="preserve">                                                                                        </w:t>
                  </w:r>
                  <w:r w:rsidR="00DC4A3A">
                    <w:rPr>
                      <w:sz w:val="28"/>
                      <w:szCs w:val="28"/>
                    </w:rPr>
                    <w:t xml:space="preserve">__________Е.А. Каменева                               </w:t>
                  </w:r>
                </w:p>
                <w:p w14:paraId="7791BDA3" w14:textId="264C8A57" w:rsidR="00DC4A3A" w:rsidRPr="00C605AD" w:rsidRDefault="00837AB6" w:rsidP="00837AB6">
                  <w:pPr>
                    <w:spacing w:line="360" w:lineRule="auto"/>
                    <w:rPr>
                      <w:sz w:val="28"/>
                      <w:szCs w:val="28"/>
                    </w:rPr>
                  </w:pPr>
                  <w:r>
                    <w:rPr>
                      <w:sz w:val="28"/>
                      <w:szCs w:val="28"/>
                    </w:rPr>
                    <w:t xml:space="preserve">                                                                                        </w:t>
                  </w:r>
                  <w:r w:rsidR="00E64A7B">
                    <w:rPr>
                      <w:sz w:val="28"/>
                      <w:szCs w:val="28"/>
                    </w:rPr>
                    <w:t>25.04.</w:t>
                  </w:r>
                  <w:r w:rsidR="00DC4A3A">
                    <w:rPr>
                      <w:sz w:val="28"/>
                      <w:szCs w:val="28"/>
                    </w:rPr>
                    <w:t xml:space="preserve">2023 г.                                </w:t>
                  </w:r>
                </w:p>
                <w:p w14:paraId="2D251718" w14:textId="77777777" w:rsidR="00DC4A3A" w:rsidRPr="00165271" w:rsidRDefault="00DC4A3A" w:rsidP="00DC4A3A">
                  <w:pPr>
                    <w:jc w:val="center"/>
                    <w:rPr>
                      <w:sz w:val="28"/>
                      <w:szCs w:val="28"/>
                    </w:rPr>
                  </w:pPr>
                </w:p>
              </w:tc>
            </w:tr>
          </w:tbl>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4BC7B360" w14:textId="77777777" w:rsidR="00C50157" w:rsidRPr="00165271" w:rsidRDefault="00C50157" w:rsidP="00DC4A3A">
            <w:pPr>
              <w:rPr>
                <w:sz w:val="28"/>
                <w:szCs w:val="28"/>
              </w:rPr>
            </w:pPr>
          </w:p>
        </w:tc>
      </w:tr>
    </w:tbl>
    <w:p w14:paraId="7C7A030B" w14:textId="77777777" w:rsidR="00E745E9" w:rsidRDefault="00E745E9" w:rsidP="002621C3">
      <w:pPr>
        <w:jc w:val="center"/>
        <w:rPr>
          <w:b/>
          <w:sz w:val="28"/>
          <w:szCs w:val="28"/>
        </w:rPr>
      </w:pPr>
    </w:p>
    <w:p w14:paraId="6FD3BB3F" w14:textId="10815221" w:rsidR="00227AE5" w:rsidRPr="0098032A" w:rsidRDefault="000E0677" w:rsidP="00227AE5">
      <w:pPr>
        <w:ind w:right="-1"/>
        <w:jc w:val="center"/>
        <w:rPr>
          <w:b/>
          <w:bCs/>
          <w:sz w:val="28"/>
          <w:szCs w:val="28"/>
        </w:rPr>
      </w:pPr>
      <w:r>
        <w:rPr>
          <w:b/>
          <w:bCs/>
          <w:sz w:val="28"/>
          <w:szCs w:val="28"/>
        </w:rPr>
        <w:t>Сукин И.А.</w:t>
      </w:r>
    </w:p>
    <w:p w14:paraId="28C362A3" w14:textId="77777777" w:rsidR="00227AE5" w:rsidRDefault="00227AE5" w:rsidP="00227AE5">
      <w:pPr>
        <w:ind w:right="-1"/>
        <w:jc w:val="center"/>
        <w:rPr>
          <w:sz w:val="28"/>
          <w:szCs w:val="28"/>
        </w:rPr>
      </w:pPr>
    </w:p>
    <w:p w14:paraId="6AABDFB4" w14:textId="3936BE97" w:rsidR="00227AE5" w:rsidRPr="00DC4A3A" w:rsidRDefault="00377BE3" w:rsidP="00227AE5">
      <w:pPr>
        <w:suppressAutoHyphens/>
        <w:ind w:right="-1"/>
        <w:jc w:val="center"/>
        <w:rPr>
          <w:b/>
          <w:color w:val="000000" w:themeColor="text1"/>
          <w:sz w:val="28"/>
          <w:szCs w:val="28"/>
        </w:rPr>
      </w:pPr>
      <w:r>
        <w:rPr>
          <w:b/>
          <w:color w:val="000000" w:themeColor="text1"/>
          <w:sz w:val="28"/>
          <w:szCs w:val="28"/>
        </w:rPr>
        <w:t>Методы трансляции</w:t>
      </w:r>
    </w:p>
    <w:p w14:paraId="6A6E24D5" w14:textId="732B283D" w:rsidR="0098032A" w:rsidRDefault="0098032A" w:rsidP="00DC4A3A">
      <w:pPr>
        <w:suppressAutoHyphens/>
        <w:ind w:right="-1"/>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665E3596" w:rsidR="008A6074" w:rsidRDefault="000E0677" w:rsidP="000E0677">
      <w:pPr>
        <w:suppressAutoHyphens/>
        <w:ind w:right="-1"/>
        <w:jc w:val="center"/>
        <w:rPr>
          <w:color w:val="000000" w:themeColor="text1"/>
          <w:sz w:val="28"/>
          <w:szCs w:val="28"/>
        </w:rPr>
      </w:pPr>
      <w:r>
        <w:rPr>
          <w:bCs/>
          <w:sz w:val="28"/>
          <w:szCs w:val="28"/>
        </w:rPr>
        <w:t>0</w:t>
      </w:r>
      <w:r w:rsidR="00EB20DC">
        <w:rPr>
          <w:bCs/>
          <w:sz w:val="28"/>
          <w:szCs w:val="28"/>
        </w:rPr>
        <w:t>9</w:t>
      </w:r>
      <w:r>
        <w:rPr>
          <w:bCs/>
          <w:sz w:val="28"/>
          <w:szCs w:val="28"/>
        </w:rPr>
        <w:t>.03.0</w:t>
      </w:r>
      <w:r w:rsidR="00EB20DC">
        <w:rPr>
          <w:bCs/>
          <w:sz w:val="28"/>
          <w:szCs w:val="28"/>
        </w:rPr>
        <w:t>3</w:t>
      </w:r>
      <w:r w:rsidR="00227AE5" w:rsidRPr="000A7E4A">
        <w:rPr>
          <w:bCs/>
          <w:sz w:val="28"/>
          <w:szCs w:val="28"/>
        </w:rPr>
        <w:t xml:space="preserve"> </w:t>
      </w:r>
      <w:r w:rsidR="00DC4A3A">
        <w:rPr>
          <w:color w:val="000000" w:themeColor="text1"/>
          <w:sz w:val="28"/>
          <w:szCs w:val="28"/>
        </w:rPr>
        <w:t xml:space="preserve">- </w:t>
      </w:r>
      <w:r>
        <w:rPr>
          <w:color w:val="000000" w:themeColor="text1"/>
          <w:sz w:val="28"/>
          <w:szCs w:val="28"/>
        </w:rPr>
        <w:t>Прикладная</w:t>
      </w:r>
      <w:r w:rsidR="00FD1124">
        <w:rPr>
          <w:color w:val="000000" w:themeColor="text1"/>
          <w:sz w:val="28"/>
          <w:szCs w:val="28"/>
        </w:rPr>
        <w:t xml:space="preserve"> </w:t>
      </w:r>
      <w:r>
        <w:rPr>
          <w:color w:val="000000" w:themeColor="text1"/>
          <w:sz w:val="28"/>
          <w:szCs w:val="28"/>
        </w:rPr>
        <w:t>информатика,</w:t>
      </w:r>
    </w:p>
    <w:p w14:paraId="1E166EE1" w14:textId="2647B89A" w:rsidR="00DC4A3A" w:rsidRDefault="00DC4A3A" w:rsidP="000E0677">
      <w:pPr>
        <w:suppressAutoHyphens/>
        <w:ind w:right="-1"/>
        <w:jc w:val="center"/>
        <w:rPr>
          <w:color w:val="000000" w:themeColor="text1"/>
          <w:sz w:val="28"/>
          <w:szCs w:val="28"/>
        </w:rPr>
      </w:pPr>
      <w:r>
        <w:rPr>
          <w:color w:val="000000" w:themeColor="text1"/>
          <w:sz w:val="28"/>
          <w:szCs w:val="28"/>
        </w:rPr>
        <w:t>ОП «Прикладная</w:t>
      </w:r>
      <w:r w:rsidR="00FD1124">
        <w:rPr>
          <w:color w:val="000000" w:themeColor="text1"/>
          <w:sz w:val="28"/>
          <w:szCs w:val="28"/>
        </w:rPr>
        <w:t xml:space="preserve"> </w:t>
      </w:r>
      <w:r>
        <w:rPr>
          <w:color w:val="000000" w:themeColor="text1"/>
          <w:sz w:val="28"/>
          <w:szCs w:val="28"/>
        </w:rPr>
        <w:t>информатика»,</w:t>
      </w:r>
    </w:p>
    <w:p w14:paraId="334061CF" w14:textId="112247E4" w:rsidR="000E0677" w:rsidRPr="00080982" w:rsidRDefault="000E0677" w:rsidP="000E0677">
      <w:pPr>
        <w:suppressAutoHyphens/>
        <w:ind w:right="-1"/>
        <w:jc w:val="center"/>
        <w:rPr>
          <w:color w:val="000000" w:themeColor="text1"/>
          <w:sz w:val="28"/>
          <w:szCs w:val="28"/>
        </w:rPr>
      </w:pPr>
      <w:r>
        <w:rPr>
          <w:color w:val="000000" w:themeColor="text1"/>
          <w:sz w:val="28"/>
          <w:szCs w:val="28"/>
        </w:rPr>
        <w:t>профиль «</w:t>
      </w:r>
      <w:r w:rsidR="00EB20DC">
        <w:rPr>
          <w:color w:val="000000" w:themeColor="text1"/>
          <w:sz w:val="28"/>
          <w:szCs w:val="28"/>
        </w:rPr>
        <w:t>ИТ-сервисы и технологии обработки данных в экономике и финансах</w:t>
      </w:r>
      <w:r>
        <w:rPr>
          <w:color w:val="000000" w:themeColor="text1"/>
          <w:sz w:val="28"/>
          <w:szCs w:val="28"/>
        </w:rPr>
        <w:t>»</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07F1124F" w:rsidR="00747191" w:rsidRPr="00080982" w:rsidRDefault="004D495C" w:rsidP="009A0138">
      <w:pPr>
        <w:ind w:right="-1"/>
        <w:jc w:val="center"/>
        <w:rPr>
          <w:i/>
          <w:sz w:val="28"/>
          <w:szCs w:val="28"/>
        </w:rPr>
      </w:pPr>
      <w:r w:rsidRPr="00DC4A3A">
        <w:rPr>
          <w:i/>
          <w:sz w:val="28"/>
          <w:szCs w:val="28"/>
        </w:rPr>
        <w:t>(протокол №</w:t>
      </w:r>
      <w:r w:rsidR="00E63A1D" w:rsidRPr="00E63A1D">
        <w:rPr>
          <w:i/>
          <w:sz w:val="28"/>
          <w:szCs w:val="28"/>
        </w:rPr>
        <w:t xml:space="preserve">31 </w:t>
      </w:r>
      <w:r w:rsidR="00E63A1D">
        <w:rPr>
          <w:i/>
          <w:sz w:val="28"/>
          <w:szCs w:val="28"/>
        </w:rPr>
        <w:t>от 18.04.2023г.</w:t>
      </w:r>
      <w:r w:rsidR="00747191" w:rsidRPr="00DC4A3A">
        <w:rPr>
          <w:i/>
          <w:sz w:val="28"/>
          <w:szCs w:val="28"/>
        </w:rPr>
        <w:t>)</w:t>
      </w:r>
    </w:p>
    <w:p w14:paraId="761D4CA9" w14:textId="77777777" w:rsidR="00747191" w:rsidRPr="00080982" w:rsidRDefault="00747191" w:rsidP="009A0138">
      <w:pPr>
        <w:ind w:right="-1"/>
        <w:jc w:val="center"/>
        <w:rPr>
          <w:i/>
          <w:sz w:val="28"/>
          <w:szCs w:val="28"/>
        </w:rPr>
      </w:pPr>
    </w:p>
    <w:p w14:paraId="6CA23BA0" w14:textId="77777777" w:rsidR="00DC4A3A"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w:t>
      </w:r>
    </w:p>
    <w:p w14:paraId="5D12E7F4" w14:textId="2A6A3406" w:rsidR="00747191" w:rsidRPr="00285538" w:rsidRDefault="008A6074" w:rsidP="009A0138">
      <w:pPr>
        <w:ind w:right="-1"/>
        <w:jc w:val="center"/>
        <w:rPr>
          <w:i/>
          <w:sz w:val="28"/>
          <w:szCs w:val="28"/>
        </w:rPr>
      </w:pPr>
      <w:r w:rsidRPr="00080982">
        <w:rPr>
          <w:i/>
          <w:sz w:val="28"/>
          <w:szCs w:val="28"/>
        </w:rPr>
        <w:t xml:space="preserve"> Д</w:t>
      </w:r>
      <w:r w:rsidR="00747191" w:rsidRPr="00080982">
        <w:rPr>
          <w:i/>
          <w:sz w:val="28"/>
          <w:szCs w:val="28"/>
        </w:rPr>
        <w:t>епарта</w:t>
      </w:r>
      <w:r w:rsidR="000E0677">
        <w:rPr>
          <w:i/>
          <w:sz w:val="28"/>
          <w:szCs w:val="28"/>
        </w:rPr>
        <w:t>мента анализа данных и машинного обучения</w:t>
      </w:r>
    </w:p>
    <w:p w14:paraId="4F6176AB" w14:textId="4F778D22" w:rsidR="00DC4A3A" w:rsidRPr="00080982" w:rsidRDefault="00DC4A3A" w:rsidP="00DC4A3A">
      <w:pPr>
        <w:ind w:right="-1"/>
        <w:jc w:val="center"/>
        <w:rPr>
          <w:i/>
          <w:sz w:val="28"/>
          <w:szCs w:val="28"/>
        </w:rPr>
      </w:pPr>
      <w:r w:rsidRPr="00DC4A3A">
        <w:rPr>
          <w:i/>
          <w:sz w:val="28"/>
          <w:szCs w:val="28"/>
        </w:rPr>
        <w:t>(протокол №</w:t>
      </w:r>
      <w:r w:rsidR="00E63A1D">
        <w:rPr>
          <w:i/>
          <w:sz w:val="28"/>
          <w:szCs w:val="28"/>
        </w:rPr>
        <w:t>2 от 29.03.2023г.</w:t>
      </w:r>
      <w:r w:rsidRPr="00DC4A3A">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206FA2D" w14:textId="706D80C8" w:rsidR="006C079F" w:rsidRDefault="00747191" w:rsidP="00DC4A3A">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E58DD6E" w14:textId="34D85CCA"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4"/>
            <w:b w:val="0"/>
            <w:bCs/>
            <w:noProof/>
          </w:rPr>
          <w:t>1. Наименование дисциплины</w:t>
        </w:r>
        <w:r w:rsidR="00F9462D" w:rsidRPr="00F9462D">
          <w:rPr>
            <w:b w:val="0"/>
            <w:bCs/>
            <w:noProof/>
            <w:webHidden/>
          </w:rPr>
          <w:tab/>
        </w:r>
        <w:r w:rsidR="005D5D9F">
          <w:rPr>
            <w:b w:val="0"/>
            <w:bCs/>
            <w:noProof/>
            <w:webHidden/>
          </w:rPr>
          <w:t>2</w:t>
        </w:r>
      </w:hyperlink>
    </w:p>
    <w:p w14:paraId="4233A1CC" w14:textId="6284BB88" w:rsidR="00F9462D" w:rsidRPr="00F9462D" w:rsidRDefault="0019233B">
      <w:pPr>
        <w:pStyle w:val="13"/>
        <w:rPr>
          <w:rFonts w:asciiTheme="minorHAnsi" w:eastAsiaTheme="minorEastAsia" w:hAnsiTheme="minorHAnsi" w:cstheme="minorBidi"/>
          <w:b w:val="0"/>
          <w:bCs/>
          <w:noProof/>
          <w:sz w:val="22"/>
          <w:szCs w:val="22"/>
        </w:rPr>
      </w:pPr>
      <w:hyperlink w:anchor="_Toc132741020" w:history="1">
        <w:r w:rsidR="00F9462D" w:rsidRPr="00F9462D">
          <w:rPr>
            <w:rStyle w:val="af4"/>
            <w:b w:val="0"/>
            <w:bCs/>
            <w:noProof/>
            <w:lang w:eastAsia="en-US"/>
          </w:rPr>
          <w:t>2</w:t>
        </w:r>
        <w:r w:rsidR="00F9462D" w:rsidRPr="00F9462D">
          <w:rPr>
            <w:rStyle w:val="af4"/>
            <w:b w:val="0"/>
            <w:bCs/>
            <w:noProof/>
          </w:rPr>
          <w:t>. Перечень планируемых результатов освоения образовательной программы</w:t>
        </w:r>
        <w:r w:rsidR="00DC4A3A">
          <w:rPr>
            <w:rStyle w:val="af4"/>
            <w:b w:val="0"/>
            <w:bCs/>
            <w:noProof/>
          </w:rPr>
          <w:t xml:space="preserve"> (перечнь компетенций)</w:t>
        </w:r>
        <w:r w:rsidR="00F9462D" w:rsidRPr="00F9462D">
          <w:rPr>
            <w:rStyle w:val="af4"/>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5D5D9F">
          <w:rPr>
            <w:b w:val="0"/>
            <w:bCs/>
            <w:noProof/>
            <w:webHidden/>
          </w:rPr>
          <w:t>2</w:t>
        </w:r>
      </w:hyperlink>
    </w:p>
    <w:p w14:paraId="51D2EAF8" w14:textId="1E77114E" w:rsidR="00F9462D" w:rsidRPr="00F9462D" w:rsidRDefault="0019233B">
      <w:pPr>
        <w:pStyle w:val="13"/>
        <w:rPr>
          <w:rFonts w:asciiTheme="minorHAnsi" w:eastAsiaTheme="minorEastAsia" w:hAnsiTheme="minorHAnsi" w:cstheme="minorBidi"/>
          <w:b w:val="0"/>
          <w:bCs/>
          <w:noProof/>
          <w:sz w:val="22"/>
          <w:szCs w:val="22"/>
        </w:rPr>
      </w:pPr>
      <w:hyperlink w:anchor="_Toc132741021" w:history="1">
        <w:r w:rsidR="00F9462D" w:rsidRPr="00F9462D">
          <w:rPr>
            <w:rStyle w:val="af4"/>
            <w:b w:val="0"/>
            <w:bCs/>
            <w:noProof/>
          </w:rPr>
          <w:t>3. Место дисциплины в структуре образовательной программы</w:t>
        </w:r>
        <w:r w:rsidR="00F9462D" w:rsidRPr="00F9462D">
          <w:rPr>
            <w:b w:val="0"/>
            <w:bCs/>
            <w:noProof/>
            <w:webHidden/>
          </w:rPr>
          <w:tab/>
        </w:r>
        <w:r w:rsidR="005D5D9F">
          <w:rPr>
            <w:b w:val="0"/>
            <w:bCs/>
            <w:noProof/>
            <w:webHidden/>
          </w:rPr>
          <w:t>3</w:t>
        </w:r>
      </w:hyperlink>
    </w:p>
    <w:p w14:paraId="238D2076" w14:textId="4E6499C1" w:rsidR="00F9462D" w:rsidRPr="00F9462D" w:rsidRDefault="0019233B">
      <w:pPr>
        <w:pStyle w:val="13"/>
        <w:rPr>
          <w:rFonts w:asciiTheme="minorHAnsi" w:eastAsiaTheme="minorEastAsia" w:hAnsiTheme="minorHAnsi" w:cstheme="minorBidi"/>
          <w:b w:val="0"/>
          <w:bCs/>
          <w:noProof/>
          <w:sz w:val="22"/>
          <w:szCs w:val="22"/>
        </w:rPr>
      </w:pPr>
      <w:hyperlink w:anchor="_Toc132741022" w:history="1">
        <w:r w:rsidR="00F9462D" w:rsidRPr="00F9462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5D5D9F">
          <w:rPr>
            <w:b w:val="0"/>
            <w:bCs/>
            <w:noProof/>
            <w:webHidden/>
          </w:rPr>
          <w:t>3</w:t>
        </w:r>
      </w:hyperlink>
    </w:p>
    <w:p w14:paraId="782305B6" w14:textId="5250C481" w:rsidR="00F9462D" w:rsidRPr="00F9462D" w:rsidRDefault="0019233B">
      <w:pPr>
        <w:pStyle w:val="13"/>
        <w:rPr>
          <w:rFonts w:asciiTheme="minorHAnsi" w:eastAsiaTheme="minorEastAsia" w:hAnsiTheme="minorHAnsi" w:cstheme="minorBidi"/>
          <w:b w:val="0"/>
          <w:bCs/>
          <w:noProof/>
          <w:sz w:val="22"/>
          <w:szCs w:val="22"/>
        </w:rPr>
      </w:pPr>
      <w:hyperlink w:anchor="_Toc132741023" w:history="1">
        <w:r w:rsidR="00F9462D" w:rsidRPr="00F9462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5D5D9F">
          <w:rPr>
            <w:b w:val="0"/>
            <w:bCs/>
            <w:noProof/>
            <w:webHidden/>
          </w:rPr>
          <w:t>4</w:t>
        </w:r>
      </w:hyperlink>
    </w:p>
    <w:p w14:paraId="729F15D1" w14:textId="2FF88686" w:rsidR="00F9462D" w:rsidRPr="00F9462D" w:rsidRDefault="0019233B">
      <w:pPr>
        <w:pStyle w:val="13"/>
        <w:rPr>
          <w:rFonts w:asciiTheme="minorHAnsi" w:eastAsiaTheme="minorEastAsia" w:hAnsiTheme="minorHAnsi" w:cstheme="minorBidi"/>
          <w:b w:val="0"/>
          <w:bCs/>
          <w:noProof/>
          <w:sz w:val="22"/>
          <w:szCs w:val="22"/>
        </w:rPr>
      </w:pPr>
      <w:hyperlink w:anchor="_Toc132741024" w:history="1">
        <w:r w:rsidR="00F9462D" w:rsidRPr="00F9462D">
          <w:rPr>
            <w:rStyle w:val="af4"/>
            <w:b w:val="0"/>
            <w:bCs/>
            <w:noProof/>
          </w:rPr>
          <w:t>5.1. Содержание дисциплины</w:t>
        </w:r>
        <w:r w:rsidR="00F9462D" w:rsidRPr="00F9462D">
          <w:rPr>
            <w:b w:val="0"/>
            <w:bCs/>
            <w:noProof/>
            <w:webHidden/>
          </w:rPr>
          <w:tab/>
        </w:r>
        <w:r w:rsidR="005D5D9F">
          <w:rPr>
            <w:b w:val="0"/>
            <w:bCs/>
            <w:noProof/>
            <w:webHidden/>
          </w:rPr>
          <w:t>4</w:t>
        </w:r>
      </w:hyperlink>
    </w:p>
    <w:p w14:paraId="5C14F91F" w14:textId="3449F89C" w:rsidR="00F9462D" w:rsidRPr="00F9462D" w:rsidRDefault="0019233B">
      <w:pPr>
        <w:pStyle w:val="13"/>
        <w:rPr>
          <w:rFonts w:asciiTheme="minorHAnsi" w:eastAsiaTheme="minorEastAsia" w:hAnsiTheme="minorHAnsi" w:cstheme="minorBidi"/>
          <w:b w:val="0"/>
          <w:bCs/>
          <w:noProof/>
          <w:sz w:val="22"/>
          <w:szCs w:val="22"/>
        </w:rPr>
      </w:pPr>
      <w:hyperlink w:anchor="_Toc132741025" w:history="1">
        <w:r w:rsidR="00F9462D" w:rsidRPr="00F9462D">
          <w:rPr>
            <w:rStyle w:val="af4"/>
            <w:b w:val="0"/>
            <w:bCs/>
            <w:noProof/>
          </w:rPr>
          <w:t>5.2. Учебно-тематический план</w:t>
        </w:r>
        <w:r w:rsidR="00F9462D" w:rsidRPr="00F9462D">
          <w:rPr>
            <w:b w:val="0"/>
            <w:bCs/>
            <w:noProof/>
            <w:webHidden/>
          </w:rPr>
          <w:tab/>
        </w:r>
        <w:r w:rsidR="005D5D9F">
          <w:rPr>
            <w:b w:val="0"/>
            <w:bCs/>
            <w:noProof/>
            <w:webHidden/>
          </w:rPr>
          <w:t>5</w:t>
        </w:r>
      </w:hyperlink>
    </w:p>
    <w:p w14:paraId="2BA60064" w14:textId="5229B053" w:rsidR="00F9462D" w:rsidRPr="00F9462D" w:rsidRDefault="0019233B">
      <w:pPr>
        <w:pStyle w:val="13"/>
        <w:rPr>
          <w:rFonts w:asciiTheme="minorHAnsi" w:eastAsiaTheme="minorEastAsia" w:hAnsiTheme="minorHAnsi" w:cstheme="minorBidi"/>
          <w:b w:val="0"/>
          <w:bCs/>
          <w:noProof/>
          <w:sz w:val="22"/>
          <w:szCs w:val="22"/>
        </w:rPr>
      </w:pPr>
      <w:hyperlink w:anchor="_Toc132741026" w:history="1">
        <w:r w:rsidR="00F9462D" w:rsidRPr="00F9462D">
          <w:rPr>
            <w:rStyle w:val="af4"/>
            <w:b w:val="0"/>
            <w:bCs/>
            <w:noProof/>
          </w:rPr>
          <w:t>5.3. Содержание семинаров, практических занятий</w:t>
        </w:r>
        <w:r w:rsidR="00F9462D" w:rsidRPr="00F9462D">
          <w:rPr>
            <w:b w:val="0"/>
            <w:bCs/>
            <w:noProof/>
            <w:webHidden/>
          </w:rPr>
          <w:tab/>
        </w:r>
        <w:r w:rsidR="005D5D9F">
          <w:rPr>
            <w:b w:val="0"/>
            <w:bCs/>
            <w:noProof/>
            <w:webHidden/>
          </w:rPr>
          <w:t>6</w:t>
        </w:r>
      </w:hyperlink>
    </w:p>
    <w:p w14:paraId="1A69C5E9" w14:textId="50AB28C1" w:rsidR="00F9462D" w:rsidRPr="00F9462D" w:rsidRDefault="0019233B">
      <w:pPr>
        <w:pStyle w:val="13"/>
        <w:rPr>
          <w:rFonts w:asciiTheme="minorHAnsi" w:eastAsiaTheme="minorEastAsia" w:hAnsiTheme="minorHAnsi" w:cstheme="minorBidi"/>
          <w:b w:val="0"/>
          <w:bCs/>
          <w:noProof/>
          <w:sz w:val="22"/>
          <w:szCs w:val="22"/>
        </w:rPr>
      </w:pPr>
      <w:hyperlink w:anchor="_Toc132741027" w:history="1">
        <w:r w:rsidR="00F9462D" w:rsidRPr="00F9462D">
          <w:rPr>
            <w:rStyle w:val="af4"/>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5D5D9F">
          <w:rPr>
            <w:b w:val="0"/>
            <w:bCs/>
            <w:noProof/>
            <w:webHidden/>
          </w:rPr>
          <w:t>8</w:t>
        </w:r>
      </w:hyperlink>
    </w:p>
    <w:p w14:paraId="66DA3D5B" w14:textId="29009D8C" w:rsidR="00F9462D" w:rsidRPr="00F9462D" w:rsidRDefault="0019233B">
      <w:pPr>
        <w:pStyle w:val="13"/>
        <w:rPr>
          <w:rFonts w:asciiTheme="minorHAnsi" w:eastAsiaTheme="minorEastAsia" w:hAnsiTheme="minorHAnsi" w:cstheme="minorBidi"/>
          <w:b w:val="0"/>
          <w:bCs/>
          <w:noProof/>
          <w:sz w:val="22"/>
          <w:szCs w:val="22"/>
        </w:rPr>
      </w:pPr>
      <w:hyperlink w:anchor="_Toc132741028" w:history="1">
        <w:r w:rsidR="00F9462D" w:rsidRPr="00F9462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5D5D9F">
          <w:rPr>
            <w:b w:val="0"/>
            <w:bCs/>
            <w:noProof/>
            <w:webHidden/>
          </w:rPr>
          <w:t>8</w:t>
        </w:r>
      </w:hyperlink>
    </w:p>
    <w:p w14:paraId="5D70B15C" w14:textId="208DB427" w:rsidR="00F9462D" w:rsidRPr="00F9462D" w:rsidRDefault="0019233B">
      <w:pPr>
        <w:pStyle w:val="13"/>
        <w:rPr>
          <w:rFonts w:asciiTheme="minorHAnsi" w:eastAsiaTheme="minorEastAsia" w:hAnsiTheme="minorHAnsi" w:cstheme="minorBidi"/>
          <w:b w:val="0"/>
          <w:bCs/>
          <w:noProof/>
          <w:sz w:val="22"/>
          <w:szCs w:val="22"/>
        </w:rPr>
      </w:pPr>
      <w:hyperlink w:anchor="_Toc132741029" w:history="1">
        <w:r w:rsidR="00F9462D" w:rsidRPr="00F9462D">
          <w:rPr>
            <w:rStyle w:val="af4"/>
            <w:b w:val="0"/>
            <w:bCs/>
            <w:noProof/>
          </w:rPr>
          <w:t>6.2. Перечень вопросов, заданий, тем для подготовки к текущему контролю</w:t>
        </w:r>
        <w:r w:rsidR="00F9462D" w:rsidRPr="00F9462D">
          <w:rPr>
            <w:b w:val="0"/>
            <w:bCs/>
            <w:noProof/>
            <w:webHidden/>
          </w:rPr>
          <w:tab/>
        </w:r>
        <w:r w:rsidR="005D5D9F">
          <w:rPr>
            <w:b w:val="0"/>
            <w:bCs/>
            <w:noProof/>
            <w:webHidden/>
          </w:rPr>
          <w:t>9</w:t>
        </w:r>
      </w:hyperlink>
    </w:p>
    <w:p w14:paraId="47510671" w14:textId="1DD526B3" w:rsidR="00F9462D" w:rsidRPr="00F9462D" w:rsidRDefault="0019233B">
      <w:pPr>
        <w:pStyle w:val="13"/>
        <w:rPr>
          <w:rFonts w:asciiTheme="minorHAnsi" w:eastAsiaTheme="minorEastAsia" w:hAnsiTheme="minorHAnsi" w:cstheme="minorBidi"/>
          <w:b w:val="0"/>
          <w:bCs/>
          <w:noProof/>
          <w:sz w:val="22"/>
          <w:szCs w:val="22"/>
        </w:rPr>
      </w:pPr>
      <w:hyperlink w:anchor="_Toc132741030" w:history="1">
        <w:r w:rsidR="00F9462D" w:rsidRPr="00F9462D">
          <w:rPr>
            <w:rStyle w:val="af4"/>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_Toc132741030 \h </w:instrText>
        </w:r>
        <w:r w:rsidR="00F9462D" w:rsidRPr="00F9462D">
          <w:rPr>
            <w:b w:val="0"/>
            <w:bCs/>
            <w:noProof/>
            <w:webHidden/>
          </w:rPr>
        </w:r>
        <w:r w:rsidR="00F9462D" w:rsidRPr="00F9462D">
          <w:rPr>
            <w:b w:val="0"/>
            <w:bCs/>
            <w:noProof/>
            <w:webHidden/>
          </w:rPr>
          <w:fldChar w:fldCharType="separate"/>
        </w:r>
        <w:r w:rsidR="00E63A1D">
          <w:rPr>
            <w:b w:val="0"/>
            <w:bCs/>
            <w:noProof/>
            <w:webHidden/>
          </w:rPr>
          <w:t>11</w:t>
        </w:r>
        <w:r w:rsidR="00F9462D" w:rsidRPr="00F9462D">
          <w:rPr>
            <w:b w:val="0"/>
            <w:bCs/>
            <w:noProof/>
            <w:webHidden/>
          </w:rPr>
          <w:fldChar w:fldCharType="end"/>
        </w:r>
      </w:hyperlink>
    </w:p>
    <w:p w14:paraId="0A70E5BC" w14:textId="2A99B4AF" w:rsidR="00F9462D" w:rsidRPr="00F9462D" w:rsidRDefault="0019233B">
      <w:pPr>
        <w:pStyle w:val="13"/>
        <w:rPr>
          <w:rFonts w:asciiTheme="minorHAnsi" w:eastAsiaTheme="minorEastAsia" w:hAnsiTheme="minorHAnsi" w:cstheme="minorBidi"/>
          <w:b w:val="0"/>
          <w:bCs/>
          <w:noProof/>
          <w:sz w:val="22"/>
          <w:szCs w:val="22"/>
        </w:rPr>
      </w:pPr>
      <w:hyperlink w:anchor="_Toc132741031" w:history="1">
        <w:r w:rsidR="00F9462D" w:rsidRPr="00F9462D">
          <w:rPr>
            <w:rStyle w:val="af4"/>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E63A1D">
          <w:rPr>
            <w:b w:val="0"/>
            <w:bCs/>
            <w:noProof/>
            <w:webHidden/>
          </w:rPr>
          <w:t>15</w:t>
        </w:r>
        <w:r w:rsidR="00F9462D" w:rsidRPr="00F9462D">
          <w:rPr>
            <w:b w:val="0"/>
            <w:bCs/>
            <w:noProof/>
            <w:webHidden/>
          </w:rPr>
          <w:fldChar w:fldCharType="end"/>
        </w:r>
      </w:hyperlink>
    </w:p>
    <w:p w14:paraId="282A181E" w14:textId="7D45B417" w:rsidR="00F9462D" w:rsidRPr="00F9462D" w:rsidRDefault="0019233B">
      <w:pPr>
        <w:pStyle w:val="13"/>
        <w:rPr>
          <w:rFonts w:asciiTheme="minorHAnsi" w:eastAsiaTheme="minorEastAsia" w:hAnsiTheme="minorHAnsi" w:cstheme="minorBidi"/>
          <w:b w:val="0"/>
          <w:bCs/>
          <w:noProof/>
          <w:sz w:val="22"/>
          <w:szCs w:val="22"/>
        </w:rPr>
      </w:pPr>
      <w:hyperlink w:anchor="_Toc132741032" w:history="1">
        <w:r w:rsidR="00F9462D" w:rsidRPr="00F9462D">
          <w:rPr>
            <w:rStyle w:val="af4"/>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E63A1D">
          <w:rPr>
            <w:b w:val="0"/>
            <w:bCs/>
            <w:noProof/>
            <w:webHidden/>
          </w:rPr>
          <w:t>15</w:t>
        </w:r>
        <w:r w:rsidR="00F9462D" w:rsidRPr="00F9462D">
          <w:rPr>
            <w:b w:val="0"/>
            <w:bCs/>
            <w:noProof/>
            <w:webHidden/>
          </w:rPr>
          <w:fldChar w:fldCharType="end"/>
        </w:r>
      </w:hyperlink>
    </w:p>
    <w:p w14:paraId="71EC00ED" w14:textId="7F0D7909" w:rsidR="00F9462D" w:rsidRPr="00F9462D" w:rsidRDefault="0019233B">
      <w:pPr>
        <w:pStyle w:val="13"/>
        <w:rPr>
          <w:rFonts w:asciiTheme="minorHAnsi" w:eastAsiaTheme="minorEastAsia" w:hAnsiTheme="minorHAnsi" w:cstheme="minorBidi"/>
          <w:b w:val="0"/>
          <w:bCs/>
          <w:noProof/>
          <w:sz w:val="22"/>
          <w:szCs w:val="22"/>
        </w:rPr>
      </w:pPr>
      <w:hyperlink w:anchor="_Toc132741033" w:history="1">
        <w:r w:rsidR="00F9462D" w:rsidRPr="00F9462D">
          <w:rPr>
            <w:rStyle w:val="af4"/>
            <w:b w:val="0"/>
            <w:bCs/>
            <w:noProof/>
          </w:rPr>
          <w:t>10. Методические указания для обучающихся по освоению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_Toc132741033 \h </w:instrText>
        </w:r>
        <w:r w:rsidR="00F9462D" w:rsidRPr="00F9462D">
          <w:rPr>
            <w:b w:val="0"/>
            <w:bCs/>
            <w:noProof/>
            <w:webHidden/>
          </w:rPr>
        </w:r>
        <w:r w:rsidR="00F9462D" w:rsidRPr="00F9462D">
          <w:rPr>
            <w:b w:val="0"/>
            <w:bCs/>
            <w:noProof/>
            <w:webHidden/>
          </w:rPr>
          <w:fldChar w:fldCharType="separate"/>
        </w:r>
        <w:r w:rsidR="00E63A1D">
          <w:rPr>
            <w:b w:val="0"/>
            <w:bCs/>
            <w:noProof/>
            <w:webHidden/>
          </w:rPr>
          <w:t>16</w:t>
        </w:r>
        <w:r w:rsidR="00F9462D" w:rsidRPr="00F9462D">
          <w:rPr>
            <w:b w:val="0"/>
            <w:bCs/>
            <w:noProof/>
            <w:webHidden/>
          </w:rPr>
          <w:fldChar w:fldCharType="end"/>
        </w:r>
      </w:hyperlink>
    </w:p>
    <w:p w14:paraId="05EC6FA0" w14:textId="0D34B588" w:rsidR="00F9462D" w:rsidRPr="00F9462D" w:rsidRDefault="0019233B">
      <w:pPr>
        <w:pStyle w:val="13"/>
        <w:rPr>
          <w:rFonts w:asciiTheme="minorHAnsi" w:eastAsiaTheme="minorEastAsia" w:hAnsiTheme="minorHAnsi" w:cstheme="minorBidi"/>
          <w:b w:val="0"/>
          <w:bCs/>
          <w:noProof/>
          <w:sz w:val="22"/>
          <w:szCs w:val="22"/>
        </w:rPr>
      </w:pPr>
      <w:hyperlink w:anchor="_Toc132741034" w:history="1">
        <w:r w:rsidR="00F9462D" w:rsidRPr="00F9462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_Toc132741034 \h </w:instrText>
        </w:r>
        <w:r w:rsidR="00F9462D" w:rsidRPr="00F9462D">
          <w:rPr>
            <w:b w:val="0"/>
            <w:bCs/>
            <w:noProof/>
            <w:webHidden/>
          </w:rPr>
        </w:r>
        <w:r w:rsidR="00F9462D" w:rsidRPr="00F9462D">
          <w:rPr>
            <w:b w:val="0"/>
            <w:bCs/>
            <w:noProof/>
            <w:webHidden/>
          </w:rPr>
          <w:fldChar w:fldCharType="separate"/>
        </w:r>
        <w:r w:rsidR="00E63A1D">
          <w:rPr>
            <w:b w:val="0"/>
            <w:bCs/>
            <w:noProof/>
            <w:webHidden/>
          </w:rPr>
          <w:t>19</w:t>
        </w:r>
        <w:r w:rsidR="00F9462D" w:rsidRPr="00F9462D">
          <w:rPr>
            <w:b w:val="0"/>
            <w:bCs/>
            <w:noProof/>
            <w:webHidden/>
          </w:rPr>
          <w:fldChar w:fldCharType="end"/>
        </w:r>
      </w:hyperlink>
    </w:p>
    <w:p w14:paraId="5A82F369" w14:textId="348C957D" w:rsidR="00F9462D" w:rsidRDefault="0019233B">
      <w:pPr>
        <w:pStyle w:val="13"/>
        <w:rPr>
          <w:rFonts w:asciiTheme="minorHAnsi" w:eastAsiaTheme="minorEastAsia" w:hAnsiTheme="minorHAnsi" w:cstheme="minorBidi"/>
          <w:b w:val="0"/>
          <w:noProof/>
          <w:sz w:val="22"/>
          <w:szCs w:val="22"/>
        </w:rPr>
      </w:pPr>
      <w:hyperlink w:anchor="_Toc132741035" w:history="1">
        <w:r w:rsidR="00F9462D" w:rsidRPr="00F9462D">
          <w:rPr>
            <w:rStyle w:val="af4"/>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_Toc132741035 \h </w:instrText>
        </w:r>
        <w:r w:rsidR="00F9462D" w:rsidRPr="00F9462D">
          <w:rPr>
            <w:b w:val="0"/>
            <w:bCs/>
            <w:noProof/>
            <w:webHidden/>
          </w:rPr>
        </w:r>
        <w:r w:rsidR="00F9462D" w:rsidRPr="00F9462D">
          <w:rPr>
            <w:b w:val="0"/>
            <w:bCs/>
            <w:noProof/>
            <w:webHidden/>
          </w:rPr>
          <w:fldChar w:fldCharType="separate"/>
        </w:r>
        <w:r w:rsidR="00E63A1D">
          <w:rPr>
            <w:b w:val="0"/>
            <w:bCs/>
            <w:noProof/>
            <w:webHidden/>
          </w:rPr>
          <w:t>20</w:t>
        </w:r>
        <w:r w:rsidR="00F9462D" w:rsidRPr="00F9462D">
          <w:rPr>
            <w:b w:val="0"/>
            <w:bCs/>
            <w:noProof/>
            <w:webHidden/>
          </w:rPr>
          <w:fldChar w:fldCharType="end"/>
        </w:r>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0" w:name="_Toc485836342"/>
      <w:bookmarkStart w:id="1" w:name="_Toc41904705"/>
      <w:bookmarkStart w:id="2" w:name="_Toc132741019"/>
      <w:r>
        <w:lastRenderedPageBreak/>
        <w:t xml:space="preserve">1. </w:t>
      </w:r>
      <w:r w:rsidR="004145E5" w:rsidRPr="005C3A10">
        <w:t>Наименование дисциплины</w:t>
      </w:r>
      <w:bookmarkEnd w:id="0"/>
      <w:bookmarkEnd w:id="1"/>
      <w:bookmarkEnd w:id="2"/>
    </w:p>
    <w:p w14:paraId="30F197A9" w14:textId="22AB0CEE" w:rsidR="004145E5" w:rsidRPr="005C3A10" w:rsidRDefault="006B0DA2" w:rsidP="00DC4A3A">
      <w:pPr>
        <w:spacing w:line="360" w:lineRule="auto"/>
        <w:jc w:val="both"/>
        <w:rPr>
          <w:sz w:val="28"/>
          <w:szCs w:val="28"/>
        </w:rPr>
      </w:pPr>
      <w:r>
        <w:rPr>
          <w:sz w:val="28"/>
          <w:szCs w:val="28"/>
        </w:rPr>
        <w:t xml:space="preserve">    </w:t>
      </w:r>
      <w:r w:rsidR="004145E5">
        <w:rPr>
          <w:sz w:val="28"/>
          <w:szCs w:val="28"/>
        </w:rPr>
        <w:t>«</w:t>
      </w:r>
      <w:r w:rsidR="00762898">
        <w:rPr>
          <w:sz w:val="28"/>
          <w:szCs w:val="28"/>
        </w:rPr>
        <w:t>Методы трансляции</w:t>
      </w:r>
      <w:r w:rsidR="004145E5">
        <w:rPr>
          <w:sz w:val="28"/>
          <w:szCs w:val="28"/>
        </w:rPr>
        <w:t>».</w:t>
      </w:r>
    </w:p>
    <w:p w14:paraId="14C733DA" w14:textId="77777777" w:rsidR="006B0DA2" w:rsidRDefault="006B0DA2" w:rsidP="00FB7101">
      <w:pPr>
        <w:pStyle w:val="1"/>
        <w:spacing w:before="0" w:beforeAutospacing="0" w:after="0" w:afterAutospacing="0" w:line="360" w:lineRule="auto"/>
        <w:jc w:val="both"/>
        <w:rPr>
          <w:lang w:eastAsia="en-US"/>
        </w:rPr>
      </w:pPr>
      <w:bookmarkStart w:id="3" w:name="_Toc132741020"/>
    </w:p>
    <w:p w14:paraId="3F53F102" w14:textId="6580AF05"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C4A3A">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5479A5" w:rsidRDefault="00FB7101" w:rsidP="004C15CE">
      <w:pPr>
        <w:jc w:val="right"/>
        <w:rPr>
          <w:b/>
          <w:sz w:val="24"/>
          <w:szCs w:val="24"/>
        </w:rPr>
      </w:pPr>
      <w:r w:rsidRPr="005479A5">
        <w:rPr>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3289"/>
        <w:gridCol w:w="3686"/>
      </w:tblGrid>
      <w:tr w:rsidR="00E16E8A" w:rsidRPr="00B77047" w14:paraId="76745E98" w14:textId="77777777" w:rsidTr="00E64A7B">
        <w:tc>
          <w:tcPr>
            <w:tcW w:w="1164" w:type="dxa"/>
          </w:tcPr>
          <w:p w14:paraId="606315E0" w14:textId="77777777" w:rsidR="00E16E8A" w:rsidRPr="00047FE2" w:rsidRDefault="00E16E8A" w:rsidP="00DC4A3A">
            <w:pPr>
              <w:jc w:val="both"/>
              <w:rPr>
                <w:b/>
                <w:sz w:val="24"/>
                <w:szCs w:val="24"/>
              </w:rPr>
            </w:pPr>
            <w:r w:rsidRPr="00047FE2">
              <w:rPr>
                <w:b/>
                <w:sz w:val="24"/>
                <w:szCs w:val="24"/>
              </w:rPr>
              <w:t>Код компе-</w:t>
            </w:r>
          </w:p>
          <w:p w14:paraId="544B25EA" w14:textId="77777777" w:rsidR="00E16E8A" w:rsidRPr="00047FE2" w:rsidRDefault="00E16E8A" w:rsidP="00DC4A3A">
            <w:pPr>
              <w:jc w:val="both"/>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DC4A3A">
            <w:pPr>
              <w:jc w:val="both"/>
              <w:rPr>
                <w:b/>
                <w:sz w:val="24"/>
                <w:szCs w:val="24"/>
              </w:rPr>
            </w:pPr>
            <w:r w:rsidRPr="00047FE2">
              <w:rPr>
                <w:b/>
                <w:sz w:val="24"/>
                <w:szCs w:val="24"/>
              </w:rPr>
              <w:t>Наименование</w:t>
            </w:r>
          </w:p>
          <w:p w14:paraId="5D269F8E" w14:textId="77777777" w:rsidR="00E16E8A" w:rsidRPr="00047FE2" w:rsidRDefault="00E16E8A" w:rsidP="00DC4A3A">
            <w:pPr>
              <w:jc w:val="both"/>
              <w:rPr>
                <w:b/>
                <w:sz w:val="24"/>
                <w:szCs w:val="24"/>
              </w:rPr>
            </w:pPr>
            <w:r w:rsidRPr="00047FE2">
              <w:rPr>
                <w:b/>
                <w:sz w:val="24"/>
                <w:szCs w:val="24"/>
              </w:rPr>
              <w:t>компетенции</w:t>
            </w:r>
          </w:p>
        </w:tc>
        <w:tc>
          <w:tcPr>
            <w:tcW w:w="3289" w:type="dxa"/>
          </w:tcPr>
          <w:p w14:paraId="2DC3E63A" w14:textId="2F96ABA1" w:rsidR="00E16E8A" w:rsidRPr="00047FE2" w:rsidRDefault="00DC4A3A" w:rsidP="00DC4A3A">
            <w:pPr>
              <w:jc w:val="both"/>
              <w:rPr>
                <w:b/>
                <w:sz w:val="24"/>
                <w:szCs w:val="24"/>
              </w:rPr>
            </w:pPr>
            <w:r>
              <w:rPr>
                <w:b/>
                <w:sz w:val="24"/>
                <w:szCs w:val="24"/>
              </w:rPr>
              <w:t>Индикаторы достижения компетенции</w:t>
            </w:r>
          </w:p>
          <w:p w14:paraId="4F63F82A" w14:textId="24BEA78C" w:rsidR="00E16E8A" w:rsidRPr="00047FE2" w:rsidRDefault="00E16E8A" w:rsidP="00DC4A3A">
            <w:pPr>
              <w:jc w:val="both"/>
              <w:rPr>
                <w:b/>
                <w:sz w:val="24"/>
                <w:szCs w:val="24"/>
              </w:rPr>
            </w:pPr>
          </w:p>
        </w:tc>
        <w:tc>
          <w:tcPr>
            <w:tcW w:w="3686" w:type="dxa"/>
          </w:tcPr>
          <w:p w14:paraId="49344CD5" w14:textId="3528F1AA" w:rsidR="00E16E8A" w:rsidRPr="00047FE2" w:rsidRDefault="00E16E8A" w:rsidP="00DC4A3A">
            <w:pPr>
              <w:jc w:val="both"/>
              <w:rPr>
                <w:b/>
                <w:sz w:val="24"/>
                <w:szCs w:val="24"/>
              </w:rPr>
            </w:pPr>
            <w:r w:rsidRPr="00047FE2">
              <w:rPr>
                <w:b/>
                <w:sz w:val="24"/>
                <w:szCs w:val="24"/>
              </w:rPr>
              <w:t>Результаты обучения (умения и знания</w:t>
            </w:r>
            <w:r w:rsidR="00DC4A3A">
              <w:rPr>
                <w:b/>
                <w:sz w:val="24"/>
                <w:szCs w:val="24"/>
              </w:rPr>
              <w:t xml:space="preserve">), соотнесенные с </w:t>
            </w:r>
            <w:r w:rsidRPr="00047FE2">
              <w:rPr>
                <w:b/>
                <w:sz w:val="24"/>
                <w:szCs w:val="24"/>
              </w:rPr>
              <w:t>индикаторами достижения компетенции</w:t>
            </w:r>
          </w:p>
        </w:tc>
      </w:tr>
      <w:tr w:rsidR="00F62971" w:rsidRPr="00650AC5" w14:paraId="47182EF5" w14:textId="77777777" w:rsidTr="00E64A7B">
        <w:trPr>
          <w:trHeight w:val="2501"/>
        </w:trPr>
        <w:tc>
          <w:tcPr>
            <w:tcW w:w="1164" w:type="dxa"/>
            <w:vMerge w:val="restart"/>
          </w:tcPr>
          <w:p w14:paraId="3E1D9BFD" w14:textId="27752EDE" w:rsidR="00F62971" w:rsidRPr="00650AC5" w:rsidRDefault="00F62971" w:rsidP="002346CE">
            <w:pPr>
              <w:rPr>
                <w:b/>
                <w:sz w:val="24"/>
                <w:szCs w:val="24"/>
              </w:rPr>
            </w:pPr>
            <w:r>
              <w:rPr>
                <w:b/>
                <w:sz w:val="24"/>
                <w:szCs w:val="24"/>
              </w:rPr>
              <w:t>П</w:t>
            </w:r>
            <w:r w:rsidRPr="00650AC5">
              <w:rPr>
                <w:b/>
                <w:sz w:val="24"/>
                <w:szCs w:val="24"/>
              </w:rPr>
              <w:t>К</w:t>
            </w:r>
            <w:r>
              <w:rPr>
                <w:b/>
                <w:sz w:val="24"/>
                <w:szCs w:val="24"/>
              </w:rPr>
              <w:t>П</w:t>
            </w:r>
            <w:r w:rsidRPr="00650AC5">
              <w:rPr>
                <w:b/>
                <w:sz w:val="24"/>
                <w:szCs w:val="24"/>
              </w:rPr>
              <w:t>-</w:t>
            </w:r>
            <w:r>
              <w:rPr>
                <w:b/>
                <w:sz w:val="24"/>
                <w:szCs w:val="24"/>
              </w:rPr>
              <w:t>1</w:t>
            </w:r>
          </w:p>
        </w:tc>
        <w:tc>
          <w:tcPr>
            <w:tcW w:w="2239" w:type="dxa"/>
            <w:vMerge w:val="restart"/>
          </w:tcPr>
          <w:p w14:paraId="10F61753" w14:textId="478F8736" w:rsidR="00F62971" w:rsidRPr="00F760DD" w:rsidRDefault="00F62971" w:rsidP="00C7087D">
            <w:pPr>
              <w:rPr>
                <w:sz w:val="24"/>
                <w:szCs w:val="24"/>
              </w:rPr>
            </w:pPr>
            <w:r w:rsidRPr="00F62971">
              <w:rPr>
                <w:sz w:val="24"/>
                <w:szCs w:val="24"/>
              </w:rPr>
              <w:t>Способность организовывать процесс разработки программного обеспечения в сфере экономики и финансов</w:t>
            </w:r>
          </w:p>
        </w:tc>
        <w:tc>
          <w:tcPr>
            <w:tcW w:w="3289" w:type="dxa"/>
          </w:tcPr>
          <w:p w14:paraId="4BE97988" w14:textId="7B032C54" w:rsidR="00F62971" w:rsidRPr="002346CE" w:rsidRDefault="00F62971" w:rsidP="00C5381F">
            <w:pPr>
              <w:pStyle w:val="a7"/>
              <w:ind w:left="0"/>
              <w:contextualSpacing/>
              <w:rPr>
                <w:sz w:val="24"/>
                <w:szCs w:val="24"/>
              </w:rPr>
            </w:pPr>
            <w:r>
              <w:rPr>
                <w:sz w:val="24"/>
                <w:szCs w:val="24"/>
              </w:rPr>
              <w:t xml:space="preserve">1. </w:t>
            </w:r>
            <w:r w:rsidRPr="00F62971">
              <w:rPr>
                <w:sz w:val="24"/>
                <w:szCs w:val="24"/>
              </w:rPr>
              <w:t>Разрабатывает техническую документацию для программных компонентов и информационных систем.</w:t>
            </w:r>
          </w:p>
        </w:tc>
        <w:tc>
          <w:tcPr>
            <w:tcW w:w="3686" w:type="dxa"/>
          </w:tcPr>
          <w:p w14:paraId="3DBA9160" w14:textId="6724985F" w:rsidR="00F62971" w:rsidRDefault="00F62971" w:rsidP="006B0DA2">
            <w:pPr>
              <w:jc w:val="both"/>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методы разработки технической документации и автоматической обработки и генерации технической документации на основе исходного кода.</w:t>
            </w:r>
          </w:p>
          <w:p w14:paraId="2710B5B9" w14:textId="699F3744" w:rsidR="00F62971" w:rsidRPr="00B72754" w:rsidRDefault="00F62971" w:rsidP="006B0DA2">
            <w:pPr>
              <w:jc w:val="both"/>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w:t>
            </w:r>
            <w:r>
              <w:rPr>
                <w:iCs/>
                <w:color w:val="000000"/>
                <w:sz w:val="24"/>
                <w:szCs w:val="24"/>
                <w:shd w:val="clear" w:color="auto" w:fill="FFFFFF"/>
              </w:rPr>
              <w:t>автоматически генерировать документацию на основе исходного кода программных компонентов и информационных систем.</w:t>
            </w:r>
          </w:p>
        </w:tc>
      </w:tr>
      <w:tr w:rsidR="00F62971" w:rsidRPr="00650AC5" w14:paraId="7B4915D2" w14:textId="77777777" w:rsidTr="00E64A7B">
        <w:trPr>
          <w:trHeight w:val="2538"/>
        </w:trPr>
        <w:tc>
          <w:tcPr>
            <w:tcW w:w="1164" w:type="dxa"/>
            <w:vMerge/>
          </w:tcPr>
          <w:p w14:paraId="7E62558F" w14:textId="77777777" w:rsidR="00F62971" w:rsidRDefault="00F62971" w:rsidP="002346CE">
            <w:pPr>
              <w:rPr>
                <w:b/>
                <w:sz w:val="24"/>
                <w:szCs w:val="24"/>
              </w:rPr>
            </w:pPr>
          </w:p>
        </w:tc>
        <w:tc>
          <w:tcPr>
            <w:tcW w:w="2239" w:type="dxa"/>
            <w:vMerge/>
          </w:tcPr>
          <w:p w14:paraId="1D7953CD" w14:textId="77777777" w:rsidR="00F62971" w:rsidRPr="00C5381F" w:rsidRDefault="00F62971" w:rsidP="00C7087D">
            <w:pPr>
              <w:rPr>
                <w:sz w:val="24"/>
                <w:szCs w:val="24"/>
              </w:rPr>
            </w:pPr>
          </w:p>
        </w:tc>
        <w:tc>
          <w:tcPr>
            <w:tcW w:w="3289" w:type="dxa"/>
          </w:tcPr>
          <w:p w14:paraId="529094E5" w14:textId="77CE8016" w:rsidR="00F62971" w:rsidRDefault="00F62971" w:rsidP="00C5381F">
            <w:pPr>
              <w:pStyle w:val="a7"/>
              <w:ind w:left="0"/>
              <w:contextualSpacing/>
              <w:rPr>
                <w:sz w:val="24"/>
                <w:szCs w:val="24"/>
              </w:rPr>
            </w:pPr>
            <w:r>
              <w:rPr>
                <w:rFonts w:eastAsia="Calibri"/>
                <w:sz w:val="24"/>
                <w:szCs w:val="24"/>
              </w:rPr>
              <w:t>2.</w:t>
            </w:r>
            <w:r>
              <w:t xml:space="preserve"> </w:t>
            </w:r>
            <w:r w:rsidRPr="00F62971">
              <w:rPr>
                <w:rFonts w:eastAsia="Calibri"/>
                <w:sz w:val="24"/>
                <w:szCs w:val="24"/>
              </w:rPr>
              <w:t>Работает со стандартами, в том числе адаптирует стандарты для специфических требований разрабатываемого программного обеспечения.</w:t>
            </w:r>
          </w:p>
        </w:tc>
        <w:tc>
          <w:tcPr>
            <w:tcW w:w="3686" w:type="dxa"/>
          </w:tcPr>
          <w:p w14:paraId="00406FD8" w14:textId="3E058794" w:rsid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стандарты разработки компиляторов и трансляторов различных языков программирования.</w:t>
            </w:r>
          </w:p>
          <w:p w14:paraId="0FAD0297" w14:textId="062ED20F" w:rsidR="00F62971" w:rsidRP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применять стандартизованные инструменты для разработки трансляторов исходного кода, соответствующих заданным требованиям.</w:t>
            </w:r>
          </w:p>
        </w:tc>
      </w:tr>
      <w:tr w:rsidR="00F62971" w:rsidRPr="00650AC5" w14:paraId="1E259566" w14:textId="77777777" w:rsidTr="00E64A7B">
        <w:trPr>
          <w:trHeight w:val="2990"/>
        </w:trPr>
        <w:tc>
          <w:tcPr>
            <w:tcW w:w="1164" w:type="dxa"/>
            <w:vMerge/>
          </w:tcPr>
          <w:p w14:paraId="4E790023" w14:textId="77777777" w:rsidR="00F62971" w:rsidRDefault="00F62971" w:rsidP="002346CE">
            <w:pPr>
              <w:rPr>
                <w:b/>
                <w:sz w:val="24"/>
                <w:szCs w:val="24"/>
              </w:rPr>
            </w:pPr>
          </w:p>
        </w:tc>
        <w:tc>
          <w:tcPr>
            <w:tcW w:w="2239" w:type="dxa"/>
            <w:vMerge/>
          </w:tcPr>
          <w:p w14:paraId="13072405" w14:textId="77777777" w:rsidR="00F62971" w:rsidRPr="00C5381F" w:rsidRDefault="00F62971" w:rsidP="00C7087D">
            <w:pPr>
              <w:rPr>
                <w:sz w:val="24"/>
                <w:szCs w:val="24"/>
              </w:rPr>
            </w:pPr>
          </w:p>
        </w:tc>
        <w:tc>
          <w:tcPr>
            <w:tcW w:w="3289" w:type="dxa"/>
          </w:tcPr>
          <w:p w14:paraId="13FD9D79" w14:textId="4E0150D2" w:rsidR="00F62971" w:rsidRDefault="00F62971" w:rsidP="00C5381F">
            <w:pPr>
              <w:pStyle w:val="a7"/>
              <w:ind w:left="0"/>
              <w:contextualSpacing/>
              <w:rPr>
                <w:rFonts w:eastAsia="Calibri"/>
                <w:sz w:val="24"/>
                <w:szCs w:val="24"/>
              </w:rPr>
            </w:pPr>
            <w:r>
              <w:rPr>
                <w:rFonts w:eastAsia="Calibri"/>
                <w:sz w:val="24"/>
                <w:szCs w:val="24"/>
              </w:rPr>
              <w:t xml:space="preserve">3. </w:t>
            </w:r>
            <w:r>
              <w:rPr>
                <w:sz w:val="24"/>
                <w:szCs w:val="24"/>
              </w:rPr>
              <w:t>Владеет современными методологиями управления проектами в области разработки программного обеспечения.</w:t>
            </w:r>
          </w:p>
        </w:tc>
        <w:tc>
          <w:tcPr>
            <w:tcW w:w="3686" w:type="dxa"/>
          </w:tcPr>
          <w:p w14:paraId="729F202D" w14:textId="77777777" w:rsid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Знать: </w:t>
            </w:r>
            <w:r w:rsidR="006D14B8">
              <w:rPr>
                <w:bCs/>
                <w:iCs/>
                <w:color w:val="000000"/>
                <w:sz w:val="24"/>
                <w:szCs w:val="24"/>
                <w:shd w:val="clear" w:color="auto" w:fill="FFFFFF"/>
              </w:rPr>
              <w:t>основные методологии, применяемые при разработке компиляторов и трансляторов различных языков программирования.</w:t>
            </w:r>
          </w:p>
          <w:p w14:paraId="038EF3A4" w14:textId="71CE6930" w:rsidR="006D14B8" w:rsidRPr="006D14B8" w:rsidRDefault="006D14B8" w:rsidP="006B0DA2">
            <w:pPr>
              <w:jc w:val="both"/>
              <w:rPr>
                <w:bCs/>
                <w:iCs/>
                <w:color w:val="000000"/>
                <w:sz w:val="24"/>
                <w:szCs w:val="24"/>
                <w:shd w:val="clear" w:color="auto" w:fill="FFFFFF"/>
              </w:rPr>
            </w:pPr>
            <w:r>
              <w:rPr>
                <w:b/>
                <w:i/>
                <w:color w:val="000000"/>
                <w:sz w:val="24"/>
                <w:szCs w:val="24"/>
                <w:shd w:val="clear" w:color="auto" w:fill="FFFFFF"/>
              </w:rPr>
              <w:t xml:space="preserve">Уметь: </w:t>
            </w:r>
            <w:r w:rsidR="00C350F8">
              <w:rPr>
                <w:bCs/>
                <w:iCs/>
                <w:color w:val="000000"/>
                <w:sz w:val="24"/>
                <w:szCs w:val="24"/>
                <w:shd w:val="clear" w:color="auto" w:fill="FFFFFF"/>
              </w:rPr>
              <w:t>применять современные методологии разработки компиляторов и трансляторов при разработке и управлении проектами в области разработки трансляторов.</w:t>
            </w:r>
          </w:p>
        </w:tc>
      </w:tr>
      <w:tr w:rsidR="00F62971" w:rsidRPr="00650AC5" w14:paraId="5E8D8932" w14:textId="77777777" w:rsidTr="00E64A7B">
        <w:trPr>
          <w:trHeight w:val="2259"/>
        </w:trPr>
        <w:tc>
          <w:tcPr>
            <w:tcW w:w="1164" w:type="dxa"/>
          </w:tcPr>
          <w:p w14:paraId="0CF7B5D2" w14:textId="77777777" w:rsidR="00F62971" w:rsidRDefault="00F62971" w:rsidP="002346CE">
            <w:pPr>
              <w:rPr>
                <w:b/>
                <w:sz w:val="24"/>
                <w:szCs w:val="24"/>
              </w:rPr>
            </w:pPr>
          </w:p>
        </w:tc>
        <w:tc>
          <w:tcPr>
            <w:tcW w:w="2239" w:type="dxa"/>
          </w:tcPr>
          <w:p w14:paraId="1606EBF2" w14:textId="77777777" w:rsidR="00F62971" w:rsidRPr="00C5381F" w:rsidRDefault="00F62971" w:rsidP="00C7087D">
            <w:pPr>
              <w:rPr>
                <w:sz w:val="24"/>
                <w:szCs w:val="24"/>
              </w:rPr>
            </w:pPr>
          </w:p>
        </w:tc>
        <w:tc>
          <w:tcPr>
            <w:tcW w:w="3289" w:type="dxa"/>
          </w:tcPr>
          <w:p w14:paraId="22964E4D" w14:textId="2A9E4B14" w:rsidR="00F62971" w:rsidRDefault="00F62971" w:rsidP="00C5381F">
            <w:pPr>
              <w:pStyle w:val="a7"/>
              <w:ind w:left="0"/>
              <w:contextualSpacing/>
              <w:rPr>
                <w:rFonts w:eastAsia="Calibri"/>
                <w:sz w:val="24"/>
                <w:szCs w:val="24"/>
              </w:rPr>
            </w:pPr>
            <w:r>
              <w:rPr>
                <w:rFonts w:eastAsia="Calibri"/>
                <w:sz w:val="24"/>
                <w:szCs w:val="24"/>
              </w:rPr>
              <w:t xml:space="preserve">4. </w:t>
            </w:r>
            <w:r>
              <w:rPr>
                <w:sz w:val="24"/>
                <w:szCs w:val="24"/>
              </w:rPr>
              <w:t>Владеет навыками планирования и организации работ на различных этапах жизненного цикла разработки программного обеспечения.</w:t>
            </w:r>
          </w:p>
        </w:tc>
        <w:tc>
          <w:tcPr>
            <w:tcW w:w="3686" w:type="dxa"/>
          </w:tcPr>
          <w:p w14:paraId="3DD023B9" w14:textId="77777777" w:rsidR="00F62971" w:rsidRDefault="00C350F8" w:rsidP="00DE1508">
            <w:pPr>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методики планирования процесса разработки компиляторов и трансляторов различных языков программирования.</w:t>
            </w:r>
          </w:p>
          <w:p w14:paraId="7B4699F7" w14:textId="10306F7D" w:rsidR="00C350F8" w:rsidRPr="00C350F8" w:rsidRDefault="00C350F8" w:rsidP="00DE1508">
            <w:pPr>
              <w:rPr>
                <w:bCs/>
                <w:iCs/>
                <w:color w:val="000000"/>
                <w:sz w:val="24"/>
                <w:szCs w:val="24"/>
                <w:shd w:val="clear" w:color="auto" w:fill="FFFFFF"/>
              </w:rPr>
            </w:pPr>
            <w:r>
              <w:rPr>
                <w:b/>
                <w:i/>
                <w:color w:val="000000"/>
                <w:sz w:val="24"/>
                <w:szCs w:val="24"/>
                <w:shd w:val="clear" w:color="auto" w:fill="FFFFFF"/>
              </w:rPr>
              <w:t xml:space="preserve">Уметь: </w:t>
            </w:r>
            <w:r w:rsidR="005B1888">
              <w:rPr>
                <w:bCs/>
                <w:iCs/>
                <w:color w:val="000000"/>
                <w:sz w:val="24"/>
                <w:szCs w:val="24"/>
                <w:shd w:val="clear" w:color="auto" w:fill="FFFFFF"/>
              </w:rPr>
              <w:t>планировать и организовывать работу по разработке компиляторов и трансляторов.</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5" w:name="_Toc132741021"/>
      <w:r w:rsidRPr="002621C3">
        <w:t xml:space="preserve">3. Место </w:t>
      </w:r>
      <w:r w:rsidR="00C74FA8" w:rsidRPr="002621C3">
        <w:t>дисциплины</w:t>
      </w:r>
      <w:r w:rsidRPr="002621C3">
        <w:t xml:space="preserve"> в структуре образовательной программы</w:t>
      </w:r>
      <w:bookmarkEnd w:id="5"/>
    </w:p>
    <w:p w14:paraId="30CD2F3C" w14:textId="5D49D779" w:rsidR="00B31842" w:rsidRDefault="00B31842" w:rsidP="003A09B3">
      <w:pPr>
        <w:suppressAutoHyphens/>
        <w:spacing w:line="360" w:lineRule="auto"/>
        <w:ind w:firstLine="708"/>
        <w:jc w:val="both"/>
        <w:rPr>
          <w:sz w:val="28"/>
          <w:szCs w:val="28"/>
        </w:rPr>
      </w:pPr>
      <w:r w:rsidRPr="00B31842">
        <w:rPr>
          <w:sz w:val="28"/>
          <w:szCs w:val="28"/>
        </w:rPr>
        <w:t>Дисциплина «</w:t>
      </w:r>
      <w:r w:rsidR="003E667C">
        <w:rPr>
          <w:sz w:val="28"/>
          <w:szCs w:val="28"/>
        </w:rPr>
        <w:t>Методы трансляции</w:t>
      </w:r>
      <w:r w:rsidRPr="00B31842">
        <w:rPr>
          <w:sz w:val="28"/>
          <w:szCs w:val="28"/>
        </w:rPr>
        <w:t xml:space="preserve">» </w:t>
      </w:r>
      <w:r w:rsidR="00DC4A3A">
        <w:rPr>
          <w:sz w:val="28"/>
          <w:szCs w:val="28"/>
        </w:rPr>
        <w:t xml:space="preserve">является дисциплиной </w:t>
      </w:r>
      <w:r w:rsidR="00FD1BA2">
        <w:rPr>
          <w:sz w:val="28"/>
          <w:szCs w:val="28"/>
        </w:rPr>
        <w:t xml:space="preserve">Цикла профиля (элективный) ИТ- сервисы и технологии обработки данных в экономике и финансах </w:t>
      </w:r>
      <w:r w:rsidR="00DC4A3A">
        <w:rPr>
          <w:sz w:val="28"/>
          <w:szCs w:val="28"/>
        </w:rPr>
        <w:t xml:space="preserve">по </w:t>
      </w:r>
      <w:r w:rsidRPr="00B31842">
        <w:rPr>
          <w:sz w:val="28"/>
          <w:szCs w:val="28"/>
        </w:rPr>
        <w:t>направлени</w:t>
      </w:r>
      <w:r w:rsidR="00DC4A3A">
        <w:rPr>
          <w:sz w:val="28"/>
          <w:szCs w:val="28"/>
        </w:rPr>
        <w:t>ю подготовки 0</w:t>
      </w:r>
      <w:r w:rsidR="00DA38F7">
        <w:rPr>
          <w:sz w:val="28"/>
          <w:szCs w:val="28"/>
        </w:rPr>
        <w:t>9</w:t>
      </w:r>
      <w:r w:rsidR="00DC4A3A">
        <w:rPr>
          <w:sz w:val="28"/>
          <w:szCs w:val="28"/>
        </w:rPr>
        <w:t>.03.0</w:t>
      </w:r>
      <w:r w:rsidR="00DA38F7">
        <w:rPr>
          <w:sz w:val="28"/>
          <w:szCs w:val="28"/>
        </w:rPr>
        <w:t>3</w:t>
      </w:r>
      <w:r w:rsidR="00DC4A3A">
        <w:rPr>
          <w:sz w:val="28"/>
          <w:szCs w:val="28"/>
        </w:rPr>
        <w:t xml:space="preserve"> </w:t>
      </w:r>
      <w:r w:rsidR="00CF5F3D">
        <w:rPr>
          <w:sz w:val="28"/>
          <w:szCs w:val="28"/>
        </w:rPr>
        <w:t>–</w:t>
      </w:r>
      <w:r w:rsidR="00DC4A3A">
        <w:rPr>
          <w:sz w:val="28"/>
          <w:szCs w:val="28"/>
        </w:rPr>
        <w:t xml:space="preserve"> Прикладная информатика, ОП «Прикладная</w:t>
      </w:r>
      <w:r w:rsidR="00CF5F3D">
        <w:rPr>
          <w:sz w:val="28"/>
          <w:szCs w:val="28"/>
        </w:rPr>
        <w:t xml:space="preserve"> </w:t>
      </w:r>
      <w:r w:rsidR="00DC4A3A">
        <w:rPr>
          <w:sz w:val="28"/>
          <w:szCs w:val="28"/>
        </w:rPr>
        <w:t>информатика».</w:t>
      </w:r>
    </w:p>
    <w:p w14:paraId="342A1FD8" w14:textId="12F03E86" w:rsidR="00A2649E" w:rsidRDefault="00A2649E" w:rsidP="003A09B3">
      <w:pPr>
        <w:suppressAutoHyphens/>
        <w:spacing w:line="360" w:lineRule="auto"/>
        <w:ind w:firstLine="708"/>
        <w:jc w:val="both"/>
        <w:rPr>
          <w:sz w:val="28"/>
          <w:szCs w:val="28"/>
        </w:rPr>
      </w:pPr>
      <w:r w:rsidRPr="00A2649E">
        <w:rPr>
          <w:sz w:val="28"/>
          <w:szCs w:val="28"/>
        </w:rPr>
        <w:t>Дисциплина «</w:t>
      </w:r>
      <w:r w:rsidR="00CF5F3D">
        <w:rPr>
          <w:sz w:val="28"/>
          <w:szCs w:val="28"/>
        </w:rPr>
        <w:t>Методы трансляции</w:t>
      </w:r>
      <w:r w:rsidRPr="00A2649E">
        <w:rPr>
          <w:sz w:val="28"/>
          <w:szCs w:val="28"/>
        </w:rPr>
        <w:t>» базируется на знаниях, полученных в рамках дисциплин «</w:t>
      </w:r>
      <w:r w:rsidR="00D87924">
        <w:rPr>
          <w:sz w:val="28"/>
          <w:szCs w:val="28"/>
        </w:rPr>
        <w:t>Современные технологии программирования</w:t>
      </w:r>
      <w:r>
        <w:rPr>
          <w:sz w:val="28"/>
          <w:szCs w:val="28"/>
        </w:rPr>
        <w:t>»</w:t>
      </w:r>
      <w:r w:rsidR="004F71D3">
        <w:rPr>
          <w:sz w:val="28"/>
          <w:szCs w:val="28"/>
        </w:rPr>
        <w:t xml:space="preserve"> и «Дискретная математика»</w:t>
      </w:r>
      <w:r>
        <w:rPr>
          <w:sz w:val="28"/>
          <w:szCs w:val="28"/>
        </w:rPr>
        <w:t>.</w:t>
      </w:r>
    </w:p>
    <w:p w14:paraId="752CDF33" w14:textId="565A84BF" w:rsidR="00DC4A3A" w:rsidRDefault="00C52F7B" w:rsidP="002B6026">
      <w:pPr>
        <w:pStyle w:val="1"/>
        <w:spacing w:line="276" w:lineRule="auto"/>
        <w:jc w:val="both"/>
      </w:pPr>
      <w:bookmarkStart w:id="6" w:name="_Toc13274102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p>
    <w:p w14:paraId="69A3729E" w14:textId="4E1918A7" w:rsidR="002B6026" w:rsidRPr="002B6026" w:rsidRDefault="002B6026" w:rsidP="002B6026">
      <w:pPr>
        <w:pStyle w:val="1"/>
        <w:spacing w:line="360" w:lineRule="auto"/>
        <w:rPr>
          <w:b w:val="0"/>
        </w:rPr>
      </w:pPr>
      <w:r w:rsidRPr="002B6026">
        <w:rPr>
          <w:b w:val="0"/>
        </w:rPr>
        <w:t>очная форма обучения / очно-заочная форма обучения</w:t>
      </w:r>
    </w:p>
    <w:p w14:paraId="5823A6E4" w14:textId="52201C68" w:rsidR="003621BA" w:rsidRPr="003621BA" w:rsidRDefault="003621BA" w:rsidP="005479A5">
      <w:pPr>
        <w:jc w:val="right"/>
        <w:rPr>
          <w:b/>
          <w:i/>
          <w:color w:val="00000A"/>
        </w:rPr>
      </w:pPr>
      <w:r w:rsidRPr="003621BA">
        <w:rPr>
          <w:rStyle w:val="affa"/>
          <w:b w:val="0"/>
          <w:color w:val="000000"/>
          <w:sz w:val="24"/>
          <w:szCs w:val="24"/>
        </w:rPr>
        <w:t xml:space="preserve">Таблица </w:t>
      </w:r>
      <w:r w:rsidR="00B13A3B">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2656BF" w:rsidRPr="00FB7101" w14:paraId="0F53BF6E" w14:textId="77777777" w:rsidTr="00FD1BA2">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656BF" w:rsidRPr="00FB7101" w:rsidRDefault="002656BF"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2" w:type="pct"/>
            <w:tcBorders>
              <w:top w:val="single" w:sz="4" w:space="0" w:color="auto"/>
              <w:left w:val="single" w:sz="4" w:space="0" w:color="auto"/>
              <w:bottom w:val="single" w:sz="4" w:space="0" w:color="auto"/>
              <w:right w:val="single" w:sz="4" w:space="0" w:color="auto"/>
            </w:tcBorders>
            <w:vAlign w:val="center"/>
            <w:hideMark/>
          </w:tcPr>
          <w:p w14:paraId="557381A6" w14:textId="77777777" w:rsidR="00DC4A3A" w:rsidRDefault="002656BF" w:rsidP="008541ED">
            <w:pPr>
              <w:spacing w:line="276" w:lineRule="auto"/>
              <w:jc w:val="center"/>
              <w:rPr>
                <w:b/>
                <w:color w:val="00000A"/>
                <w:sz w:val="24"/>
                <w:szCs w:val="24"/>
              </w:rPr>
            </w:pPr>
            <w:r w:rsidRPr="00FB7101">
              <w:rPr>
                <w:b/>
                <w:color w:val="00000A"/>
                <w:sz w:val="24"/>
                <w:szCs w:val="24"/>
              </w:rPr>
              <w:t xml:space="preserve">Всего </w:t>
            </w:r>
          </w:p>
          <w:p w14:paraId="62F45EC1" w14:textId="145D2C27" w:rsidR="002656BF" w:rsidRPr="00FB7101" w:rsidRDefault="002656BF" w:rsidP="008541ED">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E3EBA7" w14:textId="18312D18" w:rsidR="002656BF" w:rsidRPr="00FB7101" w:rsidRDefault="002656BF" w:rsidP="008541ED">
            <w:pPr>
              <w:spacing w:line="276" w:lineRule="auto"/>
              <w:jc w:val="center"/>
              <w:rPr>
                <w:b/>
                <w:color w:val="00000A"/>
                <w:sz w:val="24"/>
                <w:szCs w:val="24"/>
              </w:rPr>
            </w:pPr>
            <w:r w:rsidRPr="00FB7101">
              <w:rPr>
                <w:b/>
                <w:color w:val="00000A"/>
                <w:sz w:val="24"/>
                <w:szCs w:val="24"/>
              </w:rPr>
              <w:t xml:space="preserve">Семестр </w:t>
            </w:r>
            <w:r w:rsidR="00995F3B">
              <w:rPr>
                <w:b/>
                <w:color w:val="00000A"/>
                <w:sz w:val="24"/>
                <w:szCs w:val="24"/>
              </w:rPr>
              <w:t>7</w:t>
            </w:r>
            <w:r w:rsidR="002B6026">
              <w:rPr>
                <w:b/>
                <w:color w:val="00000A"/>
                <w:sz w:val="24"/>
                <w:szCs w:val="24"/>
              </w:rPr>
              <w:t xml:space="preserve"> / 8 </w:t>
            </w:r>
            <w:bookmarkStart w:id="7" w:name="_GoBack"/>
            <w:bookmarkEnd w:id="7"/>
          </w:p>
          <w:p w14:paraId="69D441D4" w14:textId="77777777" w:rsidR="002656BF" w:rsidRPr="00FB7101" w:rsidRDefault="002656BF" w:rsidP="008541ED">
            <w:pPr>
              <w:spacing w:line="276" w:lineRule="auto"/>
              <w:jc w:val="center"/>
              <w:rPr>
                <w:b/>
                <w:color w:val="00000A"/>
                <w:sz w:val="24"/>
                <w:szCs w:val="24"/>
              </w:rPr>
            </w:pPr>
            <w:r w:rsidRPr="00FB7101">
              <w:rPr>
                <w:b/>
                <w:color w:val="00000A"/>
                <w:sz w:val="24"/>
                <w:szCs w:val="24"/>
              </w:rPr>
              <w:t>(в часах)</w:t>
            </w:r>
          </w:p>
        </w:tc>
      </w:tr>
      <w:tr w:rsidR="002656BF" w:rsidRPr="00FB7101" w14:paraId="578E38FD" w14:textId="77777777" w:rsidTr="00FD1BA2">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656BF" w:rsidRPr="00FB7101" w:rsidRDefault="002656BF" w:rsidP="008541ED">
            <w:pPr>
              <w:spacing w:line="276" w:lineRule="auto"/>
              <w:rPr>
                <w:b/>
                <w:color w:val="00000A"/>
                <w:sz w:val="24"/>
                <w:szCs w:val="24"/>
              </w:rPr>
            </w:pPr>
            <w:r w:rsidRPr="00FB7101">
              <w:rPr>
                <w:b/>
                <w:color w:val="00000A"/>
                <w:sz w:val="24"/>
                <w:szCs w:val="24"/>
              </w:rPr>
              <w:t>Общая трудоёмкость дисциплины</w:t>
            </w:r>
          </w:p>
        </w:tc>
        <w:tc>
          <w:tcPr>
            <w:tcW w:w="9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0A724CCC" w:rsidR="002656BF" w:rsidRPr="00FB7101" w:rsidRDefault="004F71D3" w:rsidP="008541ED">
            <w:pPr>
              <w:spacing w:line="276" w:lineRule="auto"/>
              <w:jc w:val="center"/>
              <w:rPr>
                <w:b/>
                <w:color w:val="00000A"/>
                <w:sz w:val="24"/>
                <w:szCs w:val="24"/>
              </w:rPr>
            </w:pPr>
            <w:r>
              <w:rPr>
                <w:b/>
                <w:color w:val="00000A"/>
                <w:sz w:val="24"/>
                <w:szCs w:val="24"/>
              </w:rPr>
              <w:t>3</w:t>
            </w:r>
            <w:r w:rsidR="002656BF" w:rsidRPr="00FB7101">
              <w:rPr>
                <w:b/>
                <w:color w:val="00000A"/>
                <w:sz w:val="24"/>
                <w:szCs w:val="24"/>
              </w:rPr>
              <w:t>/</w:t>
            </w:r>
            <w:r w:rsidR="002656BF">
              <w:rPr>
                <w:b/>
                <w:color w:val="00000A"/>
                <w:sz w:val="24"/>
                <w:szCs w:val="24"/>
              </w:rPr>
              <w:t>1</w:t>
            </w:r>
            <w:r>
              <w:rPr>
                <w:b/>
                <w:color w:val="00000A"/>
                <w:sz w:val="24"/>
                <w:szCs w:val="24"/>
              </w:rPr>
              <w:t>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3A7C95F7" w:rsidR="002656BF" w:rsidRPr="00FB7101" w:rsidRDefault="002656BF" w:rsidP="008541ED">
            <w:pPr>
              <w:spacing w:line="276" w:lineRule="auto"/>
              <w:jc w:val="center"/>
              <w:rPr>
                <w:b/>
                <w:color w:val="00000A"/>
                <w:sz w:val="24"/>
                <w:szCs w:val="24"/>
              </w:rPr>
            </w:pPr>
            <w:r>
              <w:rPr>
                <w:b/>
                <w:color w:val="00000A"/>
                <w:sz w:val="24"/>
                <w:szCs w:val="24"/>
              </w:rPr>
              <w:t>1</w:t>
            </w:r>
            <w:r w:rsidR="004F71D3">
              <w:rPr>
                <w:b/>
                <w:color w:val="00000A"/>
                <w:sz w:val="24"/>
                <w:szCs w:val="24"/>
              </w:rPr>
              <w:t>08</w:t>
            </w:r>
          </w:p>
        </w:tc>
      </w:tr>
      <w:tr w:rsidR="00FD1BA2" w:rsidRPr="00FB7101" w14:paraId="34B56535"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FD1BA2" w:rsidRPr="00FB7101" w:rsidRDefault="00FD1BA2" w:rsidP="00FD1BA2">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FD1BA2" w:rsidRPr="00FB7101" w:rsidRDefault="00FD1BA2" w:rsidP="00FD1BA2">
            <w:pPr>
              <w:spacing w:line="276" w:lineRule="auto"/>
              <w:rPr>
                <w:b/>
                <w:i/>
                <w:color w:val="00000A"/>
                <w:sz w:val="24"/>
                <w:szCs w:val="24"/>
              </w:rPr>
            </w:pPr>
            <w:r w:rsidRPr="00FB7101">
              <w:rPr>
                <w:b/>
                <w:i/>
                <w:color w:val="00000A"/>
                <w:sz w:val="24"/>
                <w:szCs w:val="24"/>
              </w:rPr>
              <w:t>Аудиторные занятия</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6D25E3C" w:rsidR="00FD1BA2" w:rsidRPr="006A42DC" w:rsidRDefault="00FD1BA2" w:rsidP="00FD1BA2">
            <w:pPr>
              <w:spacing w:line="276" w:lineRule="auto"/>
              <w:jc w:val="center"/>
              <w:rPr>
                <w:b/>
                <w:i/>
                <w:sz w:val="24"/>
                <w:szCs w:val="24"/>
              </w:rPr>
            </w:pPr>
            <w:r w:rsidRPr="006A42DC">
              <w:rPr>
                <w:b/>
                <w:i/>
                <w:sz w:val="24"/>
                <w:szCs w:val="24"/>
              </w:rPr>
              <w:t>34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4E859874" w:rsidR="00FD1BA2" w:rsidRPr="006A42DC" w:rsidRDefault="00FD1BA2" w:rsidP="00FD1BA2">
            <w:pPr>
              <w:spacing w:line="276" w:lineRule="auto"/>
              <w:jc w:val="center"/>
              <w:rPr>
                <w:b/>
                <w:i/>
                <w:sz w:val="24"/>
                <w:szCs w:val="24"/>
              </w:rPr>
            </w:pPr>
            <w:r w:rsidRPr="006A42DC">
              <w:rPr>
                <w:b/>
                <w:i/>
                <w:sz w:val="24"/>
                <w:szCs w:val="24"/>
              </w:rPr>
              <w:t>34</w:t>
            </w:r>
          </w:p>
        </w:tc>
      </w:tr>
      <w:tr w:rsidR="00FD1BA2" w:rsidRPr="00FB7101" w14:paraId="10BA0AEC" w14:textId="77777777" w:rsidTr="00FD1BA2">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FD1BA2" w:rsidRPr="00FB7101" w:rsidRDefault="00FD1BA2" w:rsidP="00FD1BA2">
            <w:pPr>
              <w:spacing w:line="276" w:lineRule="auto"/>
              <w:rPr>
                <w:i/>
                <w:color w:val="00000A"/>
                <w:sz w:val="24"/>
                <w:szCs w:val="24"/>
              </w:rPr>
            </w:pPr>
            <w:r w:rsidRPr="00FB7101">
              <w:rPr>
                <w:i/>
                <w:color w:val="00000A"/>
                <w:sz w:val="24"/>
                <w:szCs w:val="24"/>
              </w:rPr>
              <w:t xml:space="preserve">Лекции </w:t>
            </w:r>
          </w:p>
        </w:tc>
        <w:tc>
          <w:tcPr>
            <w:tcW w:w="912" w:type="pct"/>
            <w:tcBorders>
              <w:top w:val="single" w:sz="4" w:space="0" w:color="auto"/>
              <w:left w:val="single" w:sz="4" w:space="0" w:color="auto"/>
              <w:bottom w:val="single" w:sz="4" w:space="0" w:color="auto"/>
              <w:right w:val="single" w:sz="4" w:space="0" w:color="auto"/>
            </w:tcBorders>
            <w:vAlign w:val="center"/>
            <w:hideMark/>
          </w:tcPr>
          <w:p w14:paraId="2D39CA5F" w14:textId="54C5863E" w:rsidR="00FD1BA2" w:rsidRPr="006A42DC" w:rsidRDefault="00FD1BA2" w:rsidP="00FD1BA2">
            <w:pPr>
              <w:spacing w:line="276" w:lineRule="auto"/>
              <w:jc w:val="center"/>
              <w:rPr>
                <w:i/>
                <w:sz w:val="24"/>
                <w:szCs w:val="24"/>
              </w:rPr>
            </w:pPr>
            <w:r w:rsidRPr="006A42DC">
              <w:rPr>
                <w:i/>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157817" w14:textId="01FDB87B" w:rsidR="00FD1BA2" w:rsidRPr="006A42DC" w:rsidRDefault="00FD1BA2" w:rsidP="00FD1BA2">
            <w:pPr>
              <w:spacing w:line="276" w:lineRule="auto"/>
              <w:jc w:val="center"/>
              <w:rPr>
                <w:i/>
                <w:sz w:val="24"/>
                <w:szCs w:val="24"/>
              </w:rPr>
            </w:pPr>
            <w:r w:rsidRPr="006A42DC">
              <w:rPr>
                <w:i/>
                <w:sz w:val="24"/>
                <w:szCs w:val="24"/>
              </w:rPr>
              <w:t>16</w:t>
            </w:r>
          </w:p>
        </w:tc>
      </w:tr>
      <w:tr w:rsidR="00FD1BA2" w:rsidRPr="00FB7101" w14:paraId="29CF89E0"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FD1BA2" w:rsidRPr="00FB7101" w:rsidRDefault="00FD1BA2" w:rsidP="00FD1BA2">
            <w:pPr>
              <w:spacing w:line="276" w:lineRule="auto"/>
              <w:rPr>
                <w:i/>
                <w:color w:val="00000A"/>
                <w:sz w:val="24"/>
                <w:szCs w:val="24"/>
              </w:rPr>
            </w:pPr>
            <w:r w:rsidRPr="00FB7101">
              <w:rPr>
                <w:i/>
                <w:color w:val="00000A"/>
                <w:sz w:val="24"/>
                <w:szCs w:val="24"/>
              </w:rPr>
              <w:t>Семинары, практические занятия</w:t>
            </w:r>
          </w:p>
        </w:tc>
        <w:tc>
          <w:tcPr>
            <w:tcW w:w="912" w:type="pct"/>
            <w:tcBorders>
              <w:top w:val="single" w:sz="4" w:space="0" w:color="auto"/>
              <w:left w:val="single" w:sz="4" w:space="0" w:color="auto"/>
              <w:bottom w:val="single" w:sz="4" w:space="0" w:color="auto"/>
              <w:right w:val="single" w:sz="4" w:space="0" w:color="auto"/>
            </w:tcBorders>
            <w:vAlign w:val="center"/>
            <w:hideMark/>
          </w:tcPr>
          <w:p w14:paraId="13536473" w14:textId="4484F700" w:rsidR="00FD1BA2" w:rsidRPr="006A42DC" w:rsidRDefault="00FD1BA2" w:rsidP="00FD1BA2">
            <w:pPr>
              <w:spacing w:line="276" w:lineRule="auto"/>
              <w:jc w:val="center"/>
              <w:rPr>
                <w:i/>
                <w:sz w:val="24"/>
                <w:szCs w:val="24"/>
              </w:rPr>
            </w:pPr>
            <w:r w:rsidRPr="006A42DC">
              <w:rPr>
                <w:i/>
                <w:sz w:val="24"/>
                <w:szCs w:val="24"/>
              </w:rPr>
              <w:t>18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1415936" w14:textId="0624216E" w:rsidR="00FD1BA2" w:rsidRPr="006A42DC" w:rsidRDefault="00FD1BA2" w:rsidP="00FD1BA2">
            <w:pPr>
              <w:spacing w:line="276" w:lineRule="auto"/>
              <w:jc w:val="center"/>
              <w:rPr>
                <w:i/>
                <w:sz w:val="24"/>
                <w:szCs w:val="24"/>
              </w:rPr>
            </w:pPr>
            <w:r w:rsidRPr="006A42DC">
              <w:rPr>
                <w:i/>
                <w:sz w:val="24"/>
                <w:szCs w:val="24"/>
              </w:rPr>
              <w:t>18</w:t>
            </w:r>
          </w:p>
        </w:tc>
      </w:tr>
      <w:tr w:rsidR="00FD1BA2" w:rsidRPr="00FB7101" w14:paraId="009D62BE"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FD1BA2" w:rsidRPr="00FB7101" w:rsidRDefault="00FD1BA2" w:rsidP="00FD1BA2">
            <w:pPr>
              <w:spacing w:line="276" w:lineRule="auto"/>
              <w:rPr>
                <w:b/>
                <w:i/>
                <w:color w:val="00000A"/>
                <w:sz w:val="24"/>
                <w:szCs w:val="24"/>
              </w:rPr>
            </w:pPr>
            <w:r w:rsidRPr="00FB7101">
              <w:rPr>
                <w:b/>
                <w:i/>
                <w:color w:val="00000A"/>
                <w:sz w:val="24"/>
                <w:szCs w:val="24"/>
              </w:rPr>
              <w:t>Самостоятельная работа</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B5DFD25" w:rsidR="00FD1BA2" w:rsidRPr="006A42DC" w:rsidRDefault="00FD1BA2" w:rsidP="00FD1BA2">
            <w:pPr>
              <w:spacing w:line="276" w:lineRule="auto"/>
              <w:jc w:val="center"/>
              <w:rPr>
                <w:b/>
                <w:i/>
                <w:sz w:val="24"/>
                <w:szCs w:val="24"/>
              </w:rPr>
            </w:pPr>
            <w:r w:rsidRPr="006A42DC">
              <w:rPr>
                <w:b/>
                <w:i/>
                <w:sz w:val="24"/>
                <w:szCs w:val="24"/>
              </w:rPr>
              <w:t>74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1CD57F1B" w:rsidR="00FD1BA2" w:rsidRPr="006A42DC" w:rsidRDefault="00FD1BA2" w:rsidP="00FD1BA2">
            <w:pPr>
              <w:spacing w:line="276" w:lineRule="auto"/>
              <w:jc w:val="center"/>
              <w:rPr>
                <w:b/>
                <w:i/>
                <w:sz w:val="24"/>
                <w:szCs w:val="24"/>
              </w:rPr>
            </w:pPr>
            <w:r w:rsidRPr="006A42DC">
              <w:rPr>
                <w:b/>
                <w:i/>
                <w:sz w:val="24"/>
                <w:szCs w:val="24"/>
              </w:rPr>
              <w:t>74</w:t>
            </w:r>
          </w:p>
        </w:tc>
      </w:tr>
      <w:tr w:rsidR="002656BF" w:rsidRPr="00FB7101" w14:paraId="7C5C0B40"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656BF" w:rsidRPr="00FB7101" w:rsidRDefault="002656BF"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B40C3B" w14:textId="1E72CCF0" w:rsidR="002656BF" w:rsidRPr="00DC4A3A" w:rsidRDefault="00D80F19" w:rsidP="00FC31A4">
            <w:pPr>
              <w:jc w:val="center"/>
              <w:rPr>
                <w:bCs/>
                <w:color w:val="00000A"/>
                <w:sz w:val="24"/>
                <w:szCs w:val="24"/>
              </w:rPr>
            </w:pPr>
            <w:r w:rsidRPr="00DC4A3A">
              <w:rPr>
                <w:bCs/>
                <w:color w:val="00000A"/>
                <w:sz w:val="24"/>
                <w:szCs w:val="24"/>
              </w:rPr>
              <w:t>контрольная работа</w:t>
            </w:r>
          </w:p>
        </w:tc>
      </w:tr>
      <w:tr w:rsidR="002656BF" w:rsidRPr="00FB7101" w14:paraId="0984B461"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656BF" w:rsidRPr="00FB7101" w:rsidRDefault="002656BF" w:rsidP="008541ED">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8494719" w14:textId="450868D6" w:rsidR="00FD1BA2" w:rsidRPr="00DC4A3A" w:rsidRDefault="00FD1BA2" w:rsidP="008541ED">
            <w:pPr>
              <w:spacing w:line="276" w:lineRule="auto"/>
              <w:jc w:val="center"/>
              <w:rPr>
                <w:bCs/>
                <w:color w:val="00000A"/>
                <w:sz w:val="24"/>
                <w:szCs w:val="24"/>
              </w:rPr>
            </w:pPr>
            <w:r w:rsidRPr="006A42DC">
              <w:rPr>
                <w:bCs/>
                <w:sz w:val="24"/>
                <w:szCs w:val="24"/>
              </w:rPr>
              <w:t>зачет</w:t>
            </w:r>
          </w:p>
        </w:tc>
      </w:tr>
    </w:tbl>
    <w:p w14:paraId="3AAEB950" w14:textId="13E00406" w:rsidR="00747191" w:rsidRDefault="00747191" w:rsidP="00DC4A3A">
      <w:pPr>
        <w:pStyle w:val="1"/>
        <w:spacing w:line="360" w:lineRule="auto"/>
        <w:jc w:val="both"/>
      </w:pPr>
      <w:bookmarkStart w:id="8" w:name="_Toc132741023"/>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32741024"/>
      <w:r w:rsidRPr="00BA337D">
        <w:t>5.1. Содержание дисциплины</w:t>
      </w:r>
      <w:bookmarkEnd w:id="9"/>
    </w:p>
    <w:p w14:paraId="23A71422" w14:textId="6A1631F9" w:rsidR="00DA51B3" w:rsidRDefault="00B94ED7" w:rsidP="00B94ED7">
      <w:pPr>
        <w:spacing w:line="360" w:lineRule="auto"/>
        <w:jc w:val="center"/>
        <w:rPr>
          <w:b/>
          <w:sz w:val="28"/>
          <w:szCs w:val="28"/>
        </w:rPr>
      </w:pPr>
      <w:r w:rsidRPr="00B94ED7">
        <w:rPr>
          <w:b/>
          <w:sz w:val="28"/>
          <w:szCs w:val="28"/>
        </w:rPr>
        <w:t>Раздел 1</w:t>
      </w:r>
      <w:r>
        <w:rPr>
          <w:b/>
          <w:sz w:val="28"/>
          <w:szCs w:val="28"/>
        </w:rPr>
        <w:t xml:space="preserve">. </w:t>
      </w:r>
      <w:r w:rsidR="00F52A12">
        <w:rPr>
          <w:b/>
          <w:sz w:val="28"/>
          <w:szCs w:val="28"/>
        </w:rPr>
        <w:t>Анализ исходного кода программ</w:t>
      </w:r>
    </w:p>
    <w:p w14:paraId="417C0494" w14:textId="2F8333DA" w:rsidR="00D7330A" w:rsidRDefault="00D7330A" w:rsidP="00FD1BA2">
      <w:pPr>
        <w:spacing w:line="360" w:lineRule="auto"/>
        <w:rPr>
          <w:b/>
          <w:sz w:val="28"/>
          <w:szCs w:val="28"/>
        </w:rPr>
      </w:pPr>
      <w:r>
        <w:rPr>
          <w:b/>
          <w:sz w:val="28"/>
          <w:szCs w:val="28"/>
        </w:rPr>
        <w:t xml:space="preserve">Тема 1. </w:t>
      </w:r>
      <w:r w:rsidR="0095781F">
        <w:rPr>
          <w:b/>
          <w:sz w:val="28"/>
          <w:szCs w:val="28"/>
        </w:rPr>
        <w:t>Язык и синтаксис</w:t>
      </w:r>
    </w:p>
    <w:p w14:paraId="024EACAE" w14:textId="283F7393" w:rsidR="00D7330A" w:rsidRPr="00D7330A" w:rsidRDefault="00437695" w:rsidP="00D7330A">
      <w:pPr>
        <w:spacing w:line="360" w:lineRule="auto"/>
        <w:rPr>
          <w:bCs/>
          <w:sz w:val="28"/>
          <w:szCs w:val="28"/>
        </w:rPr>
      </w:pPr>
      <w:r>
        <w:rPr>
          <w:bCs/>
          <w:sz w:val="28"/>
          <w:szCs w:val="28"/>
        </w:rPr>
        <w:t>Синтаксические правила. Синтаксические уравнения. Рекурсия. Синтаксические деревья. Форма Бэкуса-Наура</w:t>
      </w:r>
    </w:p>
    <w:p w14:paraId="16095590" w14:textId="5C4E9DE1" w:rsidR="00D7330A" w:rsidRDefault="00D7330A" w:rsidP="00FD1BA2">
      <w:pPr>
        <w:spacing w:line="360" w:lineRule="auto"/>
        <w:rPr>
          <w:b/>
          <w:sz w:val="28"/>
          <w:szCs w:val="28"/>
        </w:rPr>
      </w:pPr>
      <w:r>
        <w:rPr>
          <w:b/>
          <w:sz w:val="28"/>
          <w:szCs w:val="28"/>
        </w:rPr>
        <w:t xml:space="preserve">Тема 2. </w:t>
      </w:r>
      <w:r w:rsidR="00F52A12">
        <w:rPr>
          <w:b/>
          <w:sz w:val="28"/>
          <w:szCs w:val="28"/>
        </w:rPr>
        <w:t>Регулярные языки</w:t>
      </w:r>
    </w:p>
    <w:p w14:paraId="7C66B9AD" w14:textId="0CD49701" w:rsidR="00D7330A" w:rsidRPr="00D7330A" w:rsidRDefault="00437695" w:rsidP="00D7330A">
      <w:pPr>
        <w:spacing w:line="360" w:lineRule="auto"/>
        <w:rPr>
          <w:bCs/>
          <w:sz w:val="28"/>
          <w:szCs w:val="28"/>
        </w:rPr>
      </w:pPr>
      <w:r>
        <w:rPr>
          <w:bCs/>
          <w:sz w:val="28"/>
          <w:szCs w:val="28"/>
        </w:rPr>
        <w:t xml:space="preserve">Регулярные языки и БНФ. Машины состояний. Лексический анализ. </w:t>
      </w:r>
    </w:p>
    <w:p w14:paraId="28A62BE8" w14:textId="58899C3C" w:rsidR="00D7330A" w:rsidRDefault="00D7330A" w:rsidP="00FD1BA2">
      <w:pPr>
        <w:spacing w:line="360" w:lineRule="auto"/>
        <w:rPr>
          <w:b/>
          <w:sz w:val="28"/>
          <w:szCs w:val="28"/>
        </w:rPr>
      </w:pPr>
      <w:r>
        <w:rPr>
          <w:b/>
          <w:sz w:val="28"/>
          <w:szCs w:val="28"/>
        </w:rPr>
        <w:t xml:space="preserve">Тема 3. </w:t>
      </w:r>
      <w:r w:rsidR="00F52A12">
        <w:rPr>
          <w:b/>
          <w:sz w:val="28"/>
          <w:szCs w:val="28"/>
        </w:rPr>
        <w:t>Анализ контекстно-свободных языков</w:t>
      </w:r>
    </w:p>
    <w:p w14:paraId="4B9AB859" w14:textId="1C8B5DBC" w:rsidR="00D7330A" w:rsidRPr="00D7330A" w:rsidRDefault="00437695" w:rsidP="006B0DA2">
      <w:pPr>
        <w:spacing w:line="360" w:lineRule="auto"/>
        <w:jc w:val="both"/>
        <w:rPr>
          <w:bCs/>
          <w:sz w:val="28"/>
          <w:szCs w:val="28"/>
        </w:rPr>
      </w:pPr>
      <w:r>
        <w:rPr>
          <w:bCs/>
          <w:sz w:val="28"/>
          <w:szCs w:val="28"/>
        </w:rPr>
        <w:t xml:space="preserve">Нисходящий разбор. Метод рекурсивного спуска. Таблично-управляемый нисходящий разбор. Восходящий синтаксический анализ. </w:t>
      </w:r>
    </w:p>
    <w:p w14:paraId="2D002CDE" w14:textId="2AB60723" w:rsidR="00D7330A" w:rsidRDefault="00D7330A" w:rsidP="00FD1BA2">
      <w:pPr>
        <w:spacing w:line="360" w:lineRule="auto"/>
        <w:rPr>
          <w:b/>
          <w:sz w:val="28"/>
          <w:szCs w:val="28"/>
        </w:rPr>
      </w:pPr>
      <w:r>
        <w:rPr>
          <w:b/>
          <w:sz w:val="28"/>
          <w:szCs w:val="28"/>
        </w:rPr>
        <w:t xml:space="preserve">Тема 4. </w:t>
      </w:r>
      <w:r w:rsidR="00F52A12">
        <w:rPr>
          <w:b/>
          <w:sz w:val="28"/>
          <w:szCs w:val="28"/>
        </w:rPr>
        <w:t>Атрибутные грамматики и семантики</w:t>
      </w:r>
    </w:p>
    <w:p w14:paraId="1C7842C4" w14:textId="6E9F59A2" w:rsidR="00D7330A" w:rsidRDefault="00437695" w:rsidP="006B0DA2">
      <w:pPr>
        <w:spacing w:line="360" w:lineRule="auto"/>
        <w:jc w:val="both"/>
        <w:rPr>
          <w:bCs/>
          <w:sz w:val="28"/>
          <w:szCs w:val="28"/>
        </w:rPr>
      </w:pPr>
      <w:r>
        <w:rPr>
          <w:bCs/>
          <w:sz w:val="28"/>
          <w:szCs w:val="28"/>
        </w:rPr>
        <w:t xml:space="preserve">Правила типов. Правила вычислений. Правила трансляции. Алгоритм </w:t>
      </w:r>
      <w:proofErr w:type="spellStart"/>
      <w:r>
        <w:rPr>
          <w:bCs/>
          <w:sz w:val="28"/>
          <w:szCs w:val="28"/>
        </w:rPr>
        <w:t>Флойда-Уоршелла</w:t>
      </w:r>
      <w:proofErr w:type="spellEnd"/>
      <w:r>
        <w:rPr>
          <w:bCs/>
          <w:sz w:val="28"/>
          <w:szCs w:val="28"/>
        </w:rPr>
        <w:t>.</w:t>
      </w:r>
    </w:p>
    <w:p w14:paraId="44D15677" w14:textId="6E74AFE0" w:rsidR="00F52A12" w:rsidRPr="00F52A12" w:rsidRDefault="00F52A12" w:rsidP="00F52A12">
      <w:pPr>
        <w:spacing w:line="360" w:lineRule="auto"/>
        <w:jc w:val="center"/>
        <w:rPr>
          <w:b/>
          <w:sz w:val="28"/>
          <w:szCs w:val="28"/>
        </w:rPr>
      </w:pPr>
      <w:r>
        <w:rPr>
          <w:b/>
          <w:sz w:val="28"/>
          <w:szCs w:val="28"/>
        </w:rPr>
        <w:t>Раздел 2. Структурные элементы программного кода</w:t>
      </w:r>
    </w:p>
    <w:p w14:paraId="5EA65E66" w14:textId="31744A6D" w:rsidR="00D7330A" w:rsidRDefault="00D7330A" w:rsidP="00FD1BA2">
      <w:pPr>
        <w:spacing w:line="360" w:lineRule="auto"/>
        <w:rPr>
          <w:b/>
          <w:sz w:val="28"/>
          <w:szCs w:val="28"/>
        </w:rPr>
      </w:pPr>
      <w:r>
        <w:rPr>
          <w:b/>
          <w:sz w:val="28"/>
          <w:szCs w:val="28"/>
        </w:rPr>
        <w:t xml:space="preserve">Тема 5. </w:t>
      </w:r>
      <w:r w:rsidR="00F52A12">
        <w:rPr>
          <w:b/>
          <w:sz w:val="28"/>
          <w:szCs w:val="28"/>
        </w:rPr>
        <w:t>Учёт контекст</w:t>
      </w:r>
      <w:r w:rsidR="00437695">
        <w:rPr>
          <w:b/>
          <w:sz w:val="28"/>
          <w:szCs w:val="28"/>
        </w:rPr>
        <w:t>а</w:t>
      </w:r>
      <w:r w:rsidR="00F52A12">
        <w:rPr>
          <w:b/>
          <w:sz w:val="28"/>
          <w:szCs w:val="28"/>
        </w:rPr>
        <w:t>, заданного объявлениями</w:t>
      </w:r>
    </w:p>
    <w:p w14:paraId="043DD7A9" w14:textId="571C4E4E" w:rsidR="00D7330A" w:rsidRPr="00D7330A" w:rsidRDefault="00437695" w:rsidP="006B0DA2">
      <w:pPr>
        <w:spacing w:line="360" w:lineRule="auto"/>
        <w:jc w:val="both"/>
        <w:rPr>
          <w:bCs/>
          <w:sz w:val="28"/>
          <w:szCs w:val="28"/>
        </w:rPr>
      </w:pPr>
      <w:r>
        <w:rPr>
          <w:bCs/>
          <w:sz w:val="28"/>
          <w:szCs w:val="28"/>
        </w:rPr>
        <w:t>Объявления. Таблицы символов. Стражи. Записи о типах данных. Представление данных во время выполнения. Последовательное размещение. Выравнивание.</w:t>
      </w:r>
    </w:p>
    <w:p w14:paraId="5C4EFDA8" w14:textId="2ACECC81" w:rsidR="00D7330A" w:rsidRDefault="00D7330A" w:rsidP="00FD1BA2">
      <w:pPr>
        <w:spacing w:line="360" w:lineRule="auto"/>
        <w:rPr>
          <w:b/>
          <w:sz w:val="28"/>
          <w:szCs w:val="28"/>
        </w:rPr>
      </w:pPr>
      <w:r>
        <w:rPr>
          <w:b/>
          <w:sz w:val="28"/>
          <w:szCs w:val="28"/>
        </w:rPr>
        <w:t xml:space="preserve">Тема 6. </w:t>
      </w:r>
      <w:r w:rsidR="00F52A12">
        <w:rPr>
          <w:b/>
          <w:sz w:val="28"/>
          <w:szCs w:val="28"/>
        </w:rPr>
        <w:t>Выражения и присваивания</w:t>
      </w:r>
    </w:p>
    <w:p w14:paraId="27BB8F4C" w14:textId="740BC0B7" w:rsidR="00091F4E" w:rsidRPr="00091F4E" w:rsidRDefault="00005FBE" w:rsidP="006B0DA2">
      <w:pPr>
        <w:spacing w:line="360" w:lineRule="auto"/>
        <w:jc w:val="both"/>
        <w:rPr>
          <w:bCs/>
          <w:sz w:val="28"/>
          <w:szCs w:val="28"/>
        </w:rPr>
      </w:pPr>
      <w:r>
        <w:rPr>
          <w:bCs/>
          <w:sz w:val="28"/>
          <w:szCs w:val="28"/>
        </w:rPr>
        <w:t>Прямая генерация кода по принципу стека. Отсроченная генерация кода. Индексированные переменные и поля записей.</w:t>
      </w:r>
    </w:p>
    <w:p w14:paraId="1B6F3A7D" w14:textId="4A9AEEC8" w:rsidR="00D7330A" w:rsidRDefault="00D7330A" w:rsidP="00FD1BA2">
      <w:pPr>
        <w:spacing w:line="360" w:lineRule="auto"/>
        <w:rPr>
          <w:b/>
          <w:sz w:val="28"/>
          <w:szCs w:val="28"/>
        </w:rPr>
      </w:pPr>
      <w:r>
        <w:rPr>
          <w:b/>
          <w:sz w:val="28"/>
          <w:szCs w:val="28"/>
        </w:rPr>
        <w:t xml:space="preserve">Тема 7. </w:t>
      </w:r>
      <w:r w:rsidR="00BD7D9F">
        <w:rPr>
          <w:b/>
          <w:sz w:val="28"/>
          <w:szCs w:val="28"/>
        </w:rPr>
        <w:t>Условные и циклические операторы. Логические выражения</w:t>
      </w:r>
    </w:p>
    <w:p w14:paraId="24126E59" w14:textId="1A6F9652" w:rsidR="00091F4E" w:rsidRPr="00091F4E" w:rsidRDefault="003F12D6" w:rsidP="00091F4E">
      <w:pPr>
        <w:spacing w:line="360" w:lineRule="auto"/>
        <w:rPr>
          <w:bCs/>
          <w:sz w:val="28"/>
          <w:szCs w:val="28"/>
        </w:rPr>
      </w:pPr>
      <w:r>
        <w:rPr>
          <w:bCs/>
          <w:sz w:val="28"/>
          <w:szCs w:val="28"/>
        </w:rPr>
        <w:t>Сравнения и переходы. Условные и циклические операторы. Логические операции. Присваивание логическим переменным.</w:t>
      </w:r>
    </w:p>
    <w:p w14:paraId="580E4B66" w14:textId="579BBE06" w:rsidR="00D7330A" w:rsidRDefault="00D7330A" w:rsidP="00FD1BA2">
      <w:pPr>
        <w:spacing w:line="360" w:lineRule="auto"/>
        <w:rPr>
          <w:b/>
          <w:sz w:val="28"/>
          <w:szCs w:val="28"/>
        </w:rPr>
      </w:pPr>
      <w:r>
        <w:rPr>
          <w:b/>
          <w:sz w:val="28"/>
          <w:szCs w:val="28"/>
        </w:rPr>
        <w:t xml:space="preserve">Тема 8. </w:t>
      </w:r>
      <w:r w:rsidR="00BD7D9F">
        <w:rPr>
          <w:b/>
          <w:sz w:val="28"/>
          <w:szCs w:val="28"/>
        </w:rPr>
        <w:t>Процедуры и концепция локализации</w:t>
      </w:r>
    </w:p>
    <w:p w14:paraId="0B0D83CF" w14:textId="038A0EBB" w:rsidR="00091F4E" w:rsidRPr="00091F4E" w:rsidRDefault="003F12D6" w:rsidP="00091F4E">
      <w:pPr>
        <w:spacing w:line="360" w:lineRule="auto"/>
        <w:rPr>
          <w:bCs/>
          <w:sz w:val="28"/>
          <w:szCs w:val="28"/>
        </w:rPr>
      </w:pPr>
      <w:r>
        <w:rPr>
          <w:bCs/>
          <w:sz w:val="28"/>
          <w:szCs w:val="28"/>
        </w:rPr>
        <w:t>Организация памяти во время выполнения. Адресация переменных. Локализация. Параметры. Объявления и вызовы процедур. Стандартные процедуры.</w:t>
      </w:r>
    </w:p>
    <w:p w14:paraId="247DCB01" w14:textId="2B642043" w:rsidR="00D7330A" w:rsidRDefault="00D7330A" w:rsidP="00B94ED7">
      <w:pPr>
        <w:spacing w:line="360" w:lineRule="auto"/>
        <w:jc w:val="center"/>
        <w:rPr>
          <w:b/>
          <w:sz w:val="28"/>
          <w:szCs w:val="28"/>
        </w:rPr>
      </w:pPr>
      <w:r>
        <w:rPr>
          <w:b/>
          <w:sz w:val="28"/>
          <w:szCs w:val="28"/>
        </w:rPr>
        <w:lastRenderedPageBreak/>
        <w:t xml:space="preserve">Раздел </w:t>
      </w:r>
      <w:r w:rsidR="00BD7D9F">
        <w:rPr>
          <w:b/>
          <w:sz w:val="28"/>
          <w:szCs w:val="28"/>
        </w:rPr>
        <w:t>3</w:t>
      </w:r>
      <w:r>
        <w:rPr>
          <w:b/>
          <w:sz w:val="28"/>
          <w:szCs w:val="28"/>
        </w:rPr>
        <w:t xml:space="preserve">. </w:t>
      </w:r>
      <w:r w:rsidR="00BD7D9F">
        <w:rPr>
          <w:b/>
          <w:sz w:val="28"/>
          <w:szCs w:val="28"/>
        </w:rPr>
        <w:t>Типы данных в языках программирования</w:t>
      </w:r>
    </w:p>
    <w:p w14:paraId="0FFADC06" w14:textId="45862961" w:rsidR="00D7330A" w:rsidRDefault="00D7330A" w:rsidP="00FD1BA2">
      <w:pPr>
        <w:spacing w:line="360" w:lineRule="auto"/>
        <w:rPr>
          <w:b/>
          <w:sz w:val="28"/>
          <w:szCs w:val="28"/>
        </w:rPr>
      </w:pPr>
      <w:r>
        <w:rPr>
          <w:b/>
          <w:sz w:val="28"/>
          <w:szCs w:val="28"/>
        </w:rPr>
        <w:t xml:space="preserve">Тема 9. </w:t>
      </w:r>
      <w:r w:rsidR="00BD7D9F">
        <w:rPr>
          <w:b/>
          <w:sz w:val="28"/>
          <w:szCs w:val="28"/>
        </w:rPr>
        <w:t>Элементарные типы данных</w:t>
      </w:r>
    </w:p>
    <w:p w14:paraId="10A2B373" w14:textId="44801573" w:rsidR="00091F4E" w:rsidRPr="00091F4E" w:rsidRDefault="003F12D6" w:rsidP="00091F4E">
      <w:pPr>
        <w:spacing w:line="360" w:lineRule="auto"/>
        <w:rPr>
          <w:bCs/>
          <w:sz w:val="28"/>
          <w:szCs w:val="28"/>
        </w:rPr>
      </w:pPr>
      <w:r>
        <w:rPr>
          <w:bCs/>
          <w:sz w:val="28"/>
          <w:szCs w:val="28"/>
        </w:rPr>
        <w:t>Целые числа и расширенные целые числа. Совместимость между числовыми типами данных. Тип-множество.</w:t>
      </w:r>
    </w:p>
    <w:p w14:paraId="1BB81581" w14:textId="4CF4440F" w:rsidR="00D7330A" w:rsidRDefault="00D7330A" w:rsidP="00FD1BA2">
      <w:pPr>
        <w:spacing w:line="360" w:lineRule="auto"/>
        <w:rPr>
          <w:b/>
          <w:sz w:val="28"/>
          <w:szCs w:val="28"/>
        </w:rPr>
      </w:pPr>
      <w:r>
        <w:rPr>
          <w:b/>
          <w:sz w:val="28"/>
          <w:szCs w:val="28"/>
        </w:rPr>
        <w:t xml:space="preserve">Тема 10. </w:t>
      </w:r>
      <w:r w:rsidR="00BD7D9F">
        <w:rPr>
          <w:b/>
          <w:sz w:val="28"/>
          <w:szCs w:val="28"/>
        </w:rPr>
        <w:t>Открытые массивы, указательный и процедурный типы</w:t>
      </w:r>
    </w:p>
    <w:p w14:paraId="45AFDC2C" w14:textId="1FA69EC8" w:rsidR="002A1F6D" w:rsidRDefault="003F12D6" w:rsidP="006B0DA2">
      <w:pPr>
        <w:spacing w:line="360" w:lineRule="auto"/>
        <w:jc w:val="both"/>
        <w:rPr>
          <w:bCs/>
          <w:sz w:val="28"/>
          <w:szCs w:val="28"/>
        </w:rPr>
      </w:pPr>
      <w:r>
        <w:rPr>
          <w:bCs/>
          <w:sz w:val="28"/>
          <w:szCs w:val="28"/>
        </w:rPr>
        <w:t>Открытые массивы. Динамические структуры данных и указатели. Процедурные типы данных.</w:t>
      </w:r>
    </w:p>
    <w:p w14:paraId="34FB3013" w14:textId="6DD21F99" w:rsidR="00BD7D9F" w:rsidRPr="00BD7D9F" w:rsidRDefault="00BD7D9F" w:rsidP="00BD7D9F">
      <w:pPr>
        <w:spacing w:line="360" w:lineRule="auto"/>
        <w:jc w:val="center"/>
        <w:rPr>
          <w:b/>
          <w:sz w:val="28"/>
          <w:szCs w:val="28"/>
        </w:rPr>
      </w:pPr>
      <w:r>
        <w:rPr>
          <w:b/>
          <w:sz w:val="28"/>
          <w:szCs w:val="28"/>
        </w:rPr>
        <w:t>Раздел 4. Дополнительные элементы транслятора</w:t>
      </w:r>
    </w:p>
    <w:p w14:paraId="212FA248" w14:textId="25F08496" w:rsidR="00D7330A" w:rsidRDefault="00D7330A" w:rsidP="00FD1BA2">
      <w:pPr>
        <w:spacing w:line="360" w:lineRule="auto"/>
        <w:rPr>
          <w:b/>
          <w:sz w:val="28"/>
          <w:szCs w:val="28"/>
        </w:rPr>
      </w:pPr>
      <w:r>
        <w:rPr>
          <w:b/>
          <w:sz w:val="28"/>
          <w:szCs w:val="28"/>
        </w:rPr>
        <w:t xml:space="preserve">Тема 11. </w:t>
      </w:r>
      <w:r w:rsidR="00BD7D9F">
        <w:rPr>
          <w:b/>
          <w:sz w:val="28"/>
          <w:szCs w:val="28"/>
        </w:rPr>
        <w:t>Модули и раздельная компиляция</w:t>
      </w:r>
    </w:p>
    <w:p w14:paraId="5CA62B94" w14:textId="4641901D" w:rsidR="004E1AD4" w:rsidRPr="004E1AD4" w:rsidRDefault="003F12D6" w:rsidP="006B0DA2">
      <w:pPr>
        <w:spacing w:line="360" w:lineRule="auto"/>
        <w:jc w:val="both"/>
        <w:rPr>
          <w:bCs/>
          <w:sz w:val="28"/>
          <w:szCs w:val="28"/>
        </w:rPr>
      </w:pPr>
      <w:r>
        <w:rPr>
          <w:bCs/>
          <w:sz w:val="28"/>
          <w:szCs w:val="28"/>
        </w:rPr>
        <w:t>Принцип сокрытия информации. Раздельная компиляция. Реализация символьных файлов. Адресация внешних объектов. Проверка конфигурационной совместимости.</w:t>
      </w:r>
    </w:p>
    <w:p w14:paraId="24CA1335" w14:textId="521F54E1" w:rsidR="00D7330A" w:rsidRDefault="00D7330A" w:rsidP="00FD1BA2">
      <w:pPr>
        <w:spacing w:line="360" w:lineRule="auto"/>
        <w:rPr>
          <w:b/>
          <w:sz w:val="28"/>
          <w:szCs w:val="28"/>
        </w:rPr>
      </w:pPr>
      <w:r>
        <w:rPr>
          <w:b/>
          <w:sz w:val="28"/>
          <w:szCs w:val="28"/>
        </w:rPr>
        <w:t xml:space="preserve">Тема 12. </w:t>
      </w:r>
      <w:r w:rsidR="00BD7D9F">
        <w:rPr>
          <w:b/>
          <w:sz w:val="28"/>
          <w:szCs w:val="28"/>
        </w:rPr>
        <w:t>Оптимизация и структура пре-/постпроцессора</w:t>
      </w:r>
    </w:p>
    <w:p w14:paraId="1A48BC37" w14:textId="7CA68C90" w:rsidR="00EE5230" w:rsidRPr="00EE5230" w:rsidRDefault="003F12D6" w:rsidP="006B0DA2">
      <w:pPr>
        <w:spacing w:line="360" w:lineRule="auto"/>
        <w:jc w:val="both"/>
        <w:rPr>
          <w:bCs/>
          <w:sz w:val="28"/>
          <w:szCs w:val="28"/>
        </w:rPr>
      </w:pPr>
      <w:r>
        <w:rPr>
          <w:bCs/>
          <w:sz w:val="28"/>
          <w:szCs w:val="28"/>
        </w:rPr>
        <w:t>Простые оптимизации. Исключение повторных вычислений. Распределение регистров. Структура пре-/</w:t>
      </w:r>
      <w:proofErr w:type="spellStart"/>
      <w:r>
        <w:rPr>
          <w:bCs/>
          <w:sz w:val="28"/>
          <w:szCs w:val="28"/>
        </w:rPr>
        <w:t>постпроцессорного</w:t>
      </w:r>
      <w:proofErr w:type="spellEnd"/>
      <w:r>
        <w:rPr>
          <w:bCs/>
          <w:sz w:val="28"/>
          <w:szCs w:val="28"/>
        </w:rPr>
        <w:t xml:space="preserve"> компилятора.</w:t>
      </w:r>
    </w:p>
    <w:p w14:paraId="51C39C0C" w14:textId="617B3E04" w:rsidR="004F085B" w:rsidRDefault="004F085B" w:rsidP="006B0DA2">
      <w:pPr>
        <w:spacing w:line="360" w:lineRule="auto"/>
        <w:rPr>
          <w:b/>
          <w:sz w:val="28"/>
          <w:szCs w:val="28"/>
        </w:rPr>
      </w:pPr>
    </w:p>
    <w:p w14:paraId="49345D57" w14:textId="375192DE" w:rsidR="004F085B" w:rsidRPr="007910F4" w:rsidRDefault="004F085B" w:rsidP="004F085B">
      <w:pPr>
        <w:pStyle w:val="1"/>
        <w:spacing w:before="0" w:beforeAutospacing="0" w:after="0" w:afterAutospacing="0" w:line="360" w:lineRule="auto"/>
        <w:jc w:val="both"/>
        <w:rPr>
          <w:color w:val="FF0000"/>
        </w:rPr>
      </w:pPr>
      <w:bookmarkStart w:id="10" w:name="_Toc132741025"/>
      <w:r w:rsidRPr="00BA337D">
        <w:t>5.</w:t>
      </w:r>
      <w:r>
        <w:t>2</w:t>
      </w:r>
      <w:r w:rsidRPr="00BA337D">
        <w:t xml:space="preserve">. </w:t>
      </w:r>
      <w:r>
        <w:t>Учебно-тематический план</w:t>
      </w:r>
      <w:bookmarkEnd w:id="10"/>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412"/>
        <w:gridCol w:w="1007"/>
        <w:gridCol w:w="824"/>
        <w:gridCol w:w="814"/>
        <w:gridCol w:w="1382"/>
        <w:gridCol w:w="1126"/>
        <w:gridCol w:w="2112"/>
      </w:tblGrid>
      <w:tr w:rsidR="00DC4A3A" w:rsidRPr="00985A95" w14:paraId="2B59A84C" w14:textId="77777777" w:rsidTr="00DC4A3A">
        <w:tc>
          <w:tcPr>
            <w:tcW w:w="254"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DC4A3A" w:rsidRPr="00835BFB" w:rsidRDefault="00DC4A3A"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DC4A3A" w:rsidRPr="00985A95" w:rsidRDefault="00DC4A3A"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DC4A3A" w:rsidRPr="00985A95" w:rsidRDefault="00DC4A3A" w:rsidP="00985A95">
            <w:pPr>
              <w:widowControl/>
              <w:suppressAutoHyphens/>
              <w:autoSpaceDE/>
              <w:autoSpaceDN/>
              <w:adjustRightInd/>
              <w:rPr>
                <w:rFonts w:eastAsia="Calibri" w:cs="Calibri"/>
                <w:color w:val="000000"/>
                <w:sz w:val="24"/>
                <w:szCs w:val="24"/>
              </w:rPr>
            </w:pPr>
          </w:p>
          <w:p w14:paraId="74CE892A" w14:textId="77777777" w:rsidR="00DC4A3A" w:rsidRPr="00985A95" w:rsidRDefault="00DC4A3A"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02376826" w14:textId="7B9CC23D" w:rsidR="00DC4A3A"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353E1FE0" w14:textId="1FCC787F" w:rsidR="00DC4A3A" w:rsidRPr="00985A95"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DC4A3A" w:rsidRPr="00985A95" w14:paraId="11E3D2FD" w14:textId="77777777" w:rsidTr="00DC4A3A">
        <w:tc>
          <w:tcPr>
            <w:tcW w:w="254"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DC4A3A" w:rsidRPr="00985A95" w:rsidRDefault="00DC4A3A"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DC4A3A" w:rsidRPr="00730ED0" w:rsidRDefault="00DC4A3A"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77BA0B82" w14:textId="7F74C078" w:rsidR="00DC4A3A" w:rsidRDefault="00DC4A3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35542271"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DC4A3A" w:rsidRPr="00DC4A3A" w:rsidRDefault="00DC4A3A" w:rsidP="00DC4A3A">
            <w:pPr>
              <w:widowControl/>
              <w:suppressAutoHyphens/>
              <w:autoSpaceDE/>
              <w:autoSpaceDN/>
              <w:adjustRightInd/>
              <w:jc w:val="center"/>
              <w:rPr>
                <w:rFonts w:eastAsia="Calibri" w:cs="Calibri"/>
                <w:b/>
                <w:color w:val="000000"/>
                <w:sz w:val="24"/>
                <w:szCs w:val="24"/>
              </w:rPr>
            </w:pPr>
            <w:r w:rsidRPr="00DC4A3A">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DC4A3A" w:rsidRPr="00985A95" w:rsidRDefault="00DC4A3A" w:rsidP="00985A95">
            <w:pPr>
              <w:widowControl/>
              <w:autoSpaceDE/>
              <w:autoSpaceDN/>
              <w:adjustRightInd/>
              <w:rPr>
                <w:rFonts w:eastAsia="Calibri" w:cs="Calibri"/>
                <w:b/>
                <w:color w:val="000000"/>
                <w:sz w:val="24"/>
                <w:szCs w:val="24"/>
              </w:rPr>
            </w:pPr>
          </w:p>
        </w:tc>
      </w:tr>
      <w:tr w:rsidR="00DC4A3A" w:rsidRPr="00985A95" w14:paraId="2292CA05" w14:textId="77777777" w:rsidTr="00DC4A3A">
        <w:trPr>
          <w:trHeight w:val="463"/>
        </w:trPr>
        <w:tc>
          <w:tcPr>
            <w:tcW w:w="254"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DC4A3A" w:rsidRPr="00985A95" w:rsidRDefault="00DC4A3A"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DC4A3A" w:rsidRPr="00985A95" w:rsidRDefault="00DC4A3A"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DC4A3A" w:rsidRPr="00730ED0" w:rsidRDefault="00DC4A3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DC4A3A" w:rsidRPr="00730ED0" w:rsidRDefault="00DC4A3A"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7C3E98C" w14:textId="405A95BF" w:rsidR="00DC4A3A" w:rsidRPr="00730ED0" w:rsidRDefault="00DC4A3A" w:rsidP="00C049F4">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sidR="00C049F4">
              <w:rPr>
                <w:rFonts w:eastAsia="Calibri" w:cs="Calibri"/>
                <w:color w:val="000000"/>
                <w:sz w:val="24"/>
                <w:szCs w:val="24"/>
              </w:rPr>
              <w:br/>
            </w:r>
            <w:proofErr w:type="spellStart"/>
            <w:r w:rsidR="00C049F4">
              <w:rPr>
                <w:rFonts w:eastAsia="Calibri" w:cs="Calibri"/>
                <w:color w:val="000000"/>
                <w:sz w:val="24"/>
                <w:szCs w:val="24"/>
              </w:rPr>
              <w:t>ц</w:t>
            </w:r>
            <w:r w:rsidRPr="00730ED0">
              <w:rPr>
                <w:rFonts w:eastAsia="Calibri" w:cs="Calibri"/>
                <w:color w:val="000000"/>
                <w:sz w:val="24"/>
                <w:szCs w:val="24"/>
              </w:rPr>
              <w:t>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5AF913F4" w:rsidR="00DC4A3A" w:rsidRPr="00730ED0" w:rsidRDefault="00DC4A3A" w:rsidP="00DC4A3A">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DC4A3A" w:rsidRPr="00985A95" w:rsidRDefault="00DC4A3A"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DC4A3A" w:rsidRPr="00985A95" w:rsidRDefault="00DC4A3A" w:rsidP="00985A95">
            <w:pPr>
              <w:widowControl/>
              <w:autoSpaceDE/>
              <w:autoSpaceDN/>
              <w:adjustRightInd/>
              <w:rPr>
                <w:rFonts w:eastAsia="Calibri" w:cs="Calibri"/>
                <w:b/>
                <w:color w:val="000000"/>
                <w:sz w:val="24"/>
                <w:szCs w:val="24"/>
              </w:rPr>
            </w:pPr>
          </w:p>
        </w:tc>
      </w:tr>
      <w:tr w:rsidR="00DC71BC" w:rsidRPr="00985A95" w14:paraId="78A199CE"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45CEBD8"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49D904C4" w:rsidR="00DC71BC" w:rsidRPr="00985A95" w:rsidRDefault="008E7752" w:rsidP="0052509E">
            <w:pPr>
              <w:widowControl/>
              <w:tabs>
                <w:tab w:val="right" w:pos="9356"/>
              </w:tabs>
              <w:suppressAutoHyphens/>
              <w:autoSpaceDE/>
              <w:autoSpaceDN/>
              <w:adjustRightInd/>
              <w:rPr>
                <w:rFonts w:eastAsia="Calibri" w:cs="Calibri"/>
                <w:color w:val="000000"/>
                <w:sz w:val="24"/>
                <w:szCs w:val="24"/>
              </w:rPr>
            </w:pPr>
            <w:r w:rsidRPr="008E7752">
              <w:rPr>
                <w:rFonts w:eastAsia="Calibri" w:cs="Calibri"/>
                <w:color w:val="000000"/>
                <w:sz w:val="24"/>
                <w:szCs w:val="24"/>
              </w:rPr>
              <w:t>Язык и синтаксис</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4E7A3C5" w:rsidR="00DC71BC" w:rsidRPr="00282A56" w:rsidRDefault="00282A5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6E80E0F3"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42E8CB0D"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32A59E8C"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552" w:type="pct"/>
            <w:tcBorders>
              <w:top w:val="single" w:sz="4" w:space="0" w:color="auto"/>
              <w:left w:val="single" w:sz="4" w:space="0" w:color="auto"/>
              <w:bottom w:val="single" w:sz="4" w:space="0" w:color="auto"/>
              <w:right w:val="single" w:sz="4" w:space="0" w:color="auto"/>
            </w:tcBorders>
            <w:vAlign w:val="center"/>
          </w:tcPr>
          <w:p w14:paraId="444D06CD" w14:textId="00077449" w:rsidR="00DC71BC" w:rsidRPr="00282A56" w:rsidRDefault="0049790F"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val="restart"/>
            <w:tcBorders>
              <w:top w:val="single" w:sz="4" w:space="0" w:color="auto"/>
              <w:left w:val="single" w:sz="4" w:space="0" w:color="auto"/>
              <w:right w:val="single" w:sz="4" w:space="0" w:color="auto"/>
            </w:tcBorders>
            <w:vAlign w:val="center"/>
            <w:hideMark/>
          </w:tcPr>
          <w:p w14:paraId="6287C9B2" w14:textId="77777777" w:rsidR="005D5D9F" w:rsidRDefault="005D5D9F" w:rsidP="00FC31A4">
            <w:pPr>
              <w:widowControl/>
              <w:suppressAutoHyphens/>
              <w:autoSpaceDE/>
              <w:autoSpaceDN/>
              <w:adjustRightInd/>
              <w:rPr>
                <w:rFonts w:eastAsia="Calibri" w:cs="Calibri"/>
                <w:color w:val="000000"/>
                <w:sz w:val="24"/>
                <w:szCs w:val="24"/>
              </w:rPr>
            </w:pPr>
          </w:p>
          <w:p w14:paraId="5EF821A8" w14:textId="77777777" w:rsidR="005D5D9F" w:rsidRDefault="005D5D9F" w:rsidP="00FC31A4">
            <w:pPr>
              <w:widowControl/>
              <w:suppressAutoHyphens/>
              <w:autoSpaceDE/>
              <w:autoSpaceDN/>
              <w:adjustRightInd/>
              <w:rPr>
                <w:rFonts w:eastAsia="Calibri" w:cs="Calibri"/>
                <w:color w:val="000000"/>
                <w:sz w:val="24"/>
                <w:szCs w:val="24"/>
              </w:rPr>
            </w:pPr>
          </w:p>
          <w:p w14:paraId="4E00E39D" w14:textId="77777777" w:rsidR="005D5D9F" w:rsidRDefault="005D5D9F" w:rsidP="00FC31A4">
            <w:pPr>
              <w:widowControl/>
              <w:suppressAutoHyphens/>
              <w:autoSpaceDE/>
              <w:autoSpaceDN/>
              <w:adjustRightInd/>
              <w:rPr>
                <w:rFonts w:eastAsia="Calibri" w:cs="Calibri"/>
                <w:color w:val="000000"/>
                <w:sz w:val="24"/>
                <w:szCs w:val="24"/>
              </w:rPr>
            </w:pPr>
          </w:p>
          <w:p w14:paraId="57E74E3D" w14:textId="77777777" w:rsidR="005D5D9F" w:rsidRDefault="005D5D9F" w:rsidP="00FC31A4">
            <w:pPr>
              <w:widowControl/>
              <w:suppressAutoHyphens/>
              <w:autoSpaceDE/>
              <w:autoSpaceDN/>
              <w:adjustRightInd/>
              <w:rPr>
                <w:rFonts w:eastAsia="Calibri" w:cs="Calibri"/>
                <w:color w:val="000000"/>
                <w:sz w:val="24"/>
                <w:szCs w:val="24"/>
              </w:rPr>
            </w:pPr>
          </w:p>
          <w:p w14:paraId="08AB6262" w14:textId="4B10A06D" w:rsidR="00DC71BC" w:rsidRPr="00985A95" w:rsidRDefault="00DC71BC"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D5B81F3" w14:textId="77777777" w:rsidR="00DC71BC" w:rsidRDefault="00DC71BC" w:rsidP="00FC31A4">
            <w:pPr>
              <w:widowControl/>
              <w:suppressAutoHyphens/>
              <w:autoSpaceDE/>
              <w:autoSpaceDN/>
              <w:adjustRightInd/>
              <w:rPr>
                <w:rFonts w:eastAsia="Calibri" w:cs="Calibri"/>
                <w:color w:val="000000"/>
                <w:sz w:val="24"/>
                <w:szCs w:val="24"/>
              </w:rPr>
            </w:pPr>
          </w:p>
          <w:p w14:paraId="0C8126A1" w14:textId="77777777" w:rsidR="005D5D9F" w:rsidRDefault="005D5D9F" w:rsidP="00FC31A4">
            <w:pPr>
              <w:widowControl/>
              <w:suppressAutoHyphens/>
              <w:autoSpaceDE/>
              <w:autoSpaceDN/>
              <w:adjustRightInd/>
              <w:rPr>
                <w:rFonts w:eastAsia="Calibri" w:cs="Calibri"/>
                <w:color w:val="000000"/>
                <w:sz w:val="24"/>
                <w:szCs w:val="24"/>
              </w:rPr>
            </w:pPr>
          </w:p>
          <w:p w14:paraId="4660EDE5" w14:textId="77777777" w:rsidR="005D5D9F" w:rsidRDefault="005D5D9F" w:rsidP="00FC31A4">
            <w:pPr>
              <w:widowControl/>
              <w:suppressAutoHyphens/>
              <w:autoSpaceDE/>
              <w:autoSpaceDN/>
              <w:adjustRightInd/>
              <w:rPr>
                <w:rFonts w:eastAsia="Calibri" w:cs="Calibri"/>
                <w:color w:val="000000"/>
                <w:sz w:val="24"/>
                <w:szCs w:val="24"/>
              </w:rPr>
            </w:pPr>
          </w:p>
          <w:p w14:paraId="673473EE" w14:textId="77777777" w:rsidR="005D5D9F" w:rsidRDefault="005D5D9F" w:rsidP="00FC31A4">
            <w:pPr>
              <w:widowControl/>
              <w:suppressAutoHyphens/>
              <w:autoSpaceDE/>
              <w:autoSpaceDN/>
              <w:adjustRightInd/>
              <w:rPr>
                <w:rFonts w:eastAsia="Calibri" w:cs="Calibri"/>
                <w:color w:val="000000"/>
                <w:sz w:val="24"/>
                <w:szCs w:val="24"/>
              </w:rPr>
            </w:pPr>
          </w:p>
          <w:p w14:paraId="348C4D3D" w14:textId="77777777" w:rsidR="005D5D9F" w:rsidRDefault="005D5D9F" w:rsidP="00FC31A4">
            <w:pPr>
              <w:widowControl/>
              <w:suppressAutoHyphens/>
              <w:autoSpaceDE/>
              <w:autoSpaceDN/>
              <w:adjustRightInd/>
              <w:rPr>
                <w:rFonts w:eastAsia="Calibri" w:cs="Calibri"/>
                <w:color w:val="000000"/>
                <w:sz w:val="24"/>
                <w:szCs w:val="24"/>
              </w:rPr>
            </w:pPr>
          </w:p>
          <w:p w14:paraId="01BC2F5E" w14:textId="77777777" w:rsidR="005D5D9F" w:rsidRDefault="005D5D9F" w:rsidP="00FC31A4">
            <w:pPr>
              <w:widowControl/>
              <w:suppressAutoHyphens/>
              <w:autoSpaceDE/>
              <w:autoSpaceDN/>
              <w:adjustRightInd/>
              <w:rPr>
                <w:rFonts w:eastAsia="Calibri" w:cs="Calibri"/>
                <w:color w:val="000000"/>
                <w:sz w:val="24"/>
                <w:szCs w:val="24"/>
              </w:rPr>
            </w:pPr>
          </w:p>
          <w:p w14:paraId="31D4A5A4" w14:textId="77777777" w:rsidR="005D5D9F" w:rsidRDefault="005D5D9F" w:rsidP="00FC31A4">
            <w:pPr>
              <w:widowControl/>
              <w:suppressAutoHyphens/>
              <w:autoSpaceDE/>
              <w:autoSpaceDN/>
              <w:adjustRightInd/>
              <w:rPr>
                <w:rFonts w:eastAsia="Calibri" w:cs="Calibri"/>
                <w:color w:val="000000"/>
                <w:sz w:val="24"/>
                <w:szCs w:val="24"/>
              </w:rPr>
            </w:pPr>
          </w:p>
          <w:p w14:paraId="42252C1D" w14:textId="77777777" w:rsidR="005D5D9F" w:rsidRDefault="005D5D9F" w:rsidP="00FC31A4">
            <w:pPr>
              <w:widowControl/>
              <w:suppressAutoHyphens/>
              <w:autoSpaceDE/>
              <w:autoSpaceDN/>
              <w:adjustRightInd/>
              <w:rPr>
                <w:rFonts w:eastAsia="Calibri" w:cs="Calibri"/>
                <w:color w:val="000000"/>
                <w:sz w:val="24"/>
                <w:szCs w:val="24"/>
              </w:rPr>
            </w:pPr>
          </w:p>
          <w:p w14:paraId="4CC9865D" w14:textId="77777777" w:rsidR="005D5D9F" w:rsidRDefault="005D5D9F" w:rsidP="00FC31A4">
            <w:pPr>
              <w:widowControl/>
              <w:suppressAutoHyphens/>
              <w:autoSpaceDE/>
              <w:autoSpaceDN/>
              <w:adjustRightInd/>
              <w:rPr>
                <w:rFonts w:eastAsia="Calibri" w:cs="Calibri"/>
                <w:color w:val="000000"/>
                <w:sz w:val="24"/>
                <w:szCs w:val="24"/>
              </w:rPr>
            </w:pPr>
          </w:p>
          <w:p w14:paraId="6FFE79B6" w14:textId="7CE03172" w:rsidR="005D5D9F" w:rsidRPr="00985A95" w:rsidRDefault="005D5D9F" w:rsidP="005D5D9F">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52F52CC4" w:rsidR="005D5D9F" w:rsidRPr="00985A95" w:rsidRDefault="005D5D9F" w:rsidP="00FC31A4">
            <w:pPr>
              <w:widowControl/>
              <w:suppressAutoHyphens/>
              <w:autoSpaceDE/>
              <w:autoSpaceDN/>
              <w:adjustRightInd/>
              <w:rPr>
                <w:rFonts w:eastAsia="Calibri" w:cs="Calibri"/>
                <w:color w:val="000000"/>
                <w:sz w:val="24"/>
                <w:szCs w:val="24"/>
              </w:rPr>
            </w:pPr>
          </w:p>
        </w:tc>
      </w:tr>
      <w:tr w:rsidR="00DC71BC" w:rsidRPr="00985A95" w14:paraId="71C30027"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A966F77"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8B7DEFD" w:rsidR="00DC71BC" w:rsidRPr="00985A95" w:rsidRDefault="008E7752" w:rsidP="00985A95">
            <w:pPr>
              <w:widowControl/>
              <w:tabs>
                <w:tab w:val="right" w:pos="9356"/>
              </w:tabs>
              <w:suppressAutoHyphens/>
              <w:autoSpaceDE/>
              <w:autoSpaceDN/>
              <w:adjustRightInd/>
              <w:rPr>
                <w:rFonts w:eastAsia="Calibri" w:cs="Calibri"/>
                <w:color w:val="000000"/>
                <w:sz w:val="24"/>
                <w:szCs w:val="24"/>
              </w:rPr>
            </w:pPr>
            <w:r w:rsidRPr="008E7752">
              <w:rPr>
                <w:rFonts w:eastAsia="Calibri" w:cs="Calibri"/>
                <w:color w:val="000000"/>
                <w:sz w:val="24"/>
                <w:szCs w:val="24"/>
              </w:rPr>
              <w:t>Регулярные языки</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582A9CF" w:rsidR="00DC71BC" w:rsidRPr="00282A56" w:rsidRDefault="00282A5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9</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6142AC35"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3</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5CF8768C"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0EC9221D" w:rsidR="00DC71BC" w:rsidRPr="00282A56" w:rsidRDefault="00C10F36" w:rsidP="0034737B">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552" w:type="pct"/>
            <w:tcBorders>
              <w:top w:val="single" w:sz="4" w:space="0" w:color="auto"/>
              <w:left w:val="single" w:sz="4" w:space="0" w:color="auto"/>
              <w:bottom w:val="single" w:sz="4" w:space="0" w:color="auto"/>
              <w:right w:val="single" w:sz="4" w:space="0" w:color="auto"/>
            </w:tcBorders>
            <w:vAlign w:val="center"/>
          </w:tcPr>
          <w:p w14:paraId="3884143A" w14:textId="36AF5973" w:rsidR="00DC71BC" w:rsidRPr="00282A56" w:rsidRDefault="0049790F" w:rsidP="0034737B">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tcPr>
          <w:p w14:paraId="3E08C6E4"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77EFC0F3"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0E9C483"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158D2D80" w:rsidR="00DC71BC" w:rsidRPr="002C6A46" w:rsidRDefault="008E7752" w:rsidP="00985A95">
            <w:pPr>
              <w:widowControl/>
              <w:tabs>
                <w:tab w:val="right" w:pos="9356"/>
              </w:tabs>
              <w:suppressAutoHyphens/>
              <w:autoSpaceDE/>
              <w:autoSpaceDN/>
              <w:adjustRightInd/>
              <w:rPr>
                <w:rFonts w:eastAsia="Calibri" w:cs="Calibri"/>
                <w:color w:val="000000"/>
                <w:sz w:val="24"/>
                <w:szCs w:val="24"/>
              </w:rPr>
            </w:pPr>
            <w:r w:rsidRPr="008E7752">
              <w:rPr>
                <w:rFonts w:eastAsia="Calibri" w:cs="Calibri"/>
                <w:color w:val="000000"/>
                <w:sz w:val="24"/>
                <w:szCs w:val="24"/>
              </w:rPr>
              <w:t>Анализ контекстно-свободных языков</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53424E07" w:rsidR="00DC71BC" w:rsidRPr="00282A56" w:rsidRDefault="00282A5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11</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55D556AD"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6B61F43C"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502DC510" w:rsidR="00DC71BC" w:rsidRPr="00282A56" w:rsidRDefault="00C10F36" w:rsidP="0034737B">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552" w:type="pct"/>
            <w:tcBorders>
              <w:top w:val="single" w:sz="4" w:space="0" w:color="auto"/>
              <w:left w:val="single" w:sz="4" w:space="0" w:color="auto"/>
              <w:bottom w:val="single" w:sz="4" w:space="0" w:color="auto"/>
              <w:right w:val="single" w:sz="4" w:space="0" w:color="auto"/>
            </w:tcBorders>
            <w:vAlign w:val="center"/>
          </w:tcPr>
          <w:p w14:paraId="14D7EC23" w14:textId="5220F5A3" w:rsidR="00DC71BC" w:rsidRPr="00282A56" w:rsidRDefault="00FE0321" w:rsidP="0034737B">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7</w:t>
            </w:r>
          </w:p>
        </w:tc>
        <w:tc>
          <w:tcPr>
            <w:tcW w:w="1036" w:type="pct"/>
            <w:vMerge/>
            <w:tcBorders>
              <w:left w:val="single" w:sz="4" w:space="0" w:color="auto"/>
              <w:right w:val="single" w:sz="4" w:space="0" w:color="auto"/>
            </w:tcBorders>
            <w:vAlign w:val="center"/>
          </w:tcPr>
          <w:p w14:paraId="3A8ABFE0"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6E444FF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43CA1C8B"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1D77B859" w:rsidR="00DC71BC" w:rsidRDefault="008E7752" w:rsidP="00985A95">
            <w:pPr>
              <w:widowControl/>
              <w:suppressAutoHyphens/>
              <w:autoSpaceDE/>
              <w:autoSpaceDN/>
              <w:contextualSpacing/>
              <w:rPr>
                <w:rFonts w:eastAsia="Calibri"/>
                <w:color w:val="000000"/>
                <w:sz w:val="24"/>
                <w:szCs w:val="24"/>
              </w:rPr>
            </w:pPr>
            <w:r w:rsidRPr="008E7752">
              <w:rPr>
                <w:rFonts w:eastAsia="Calibri"/>
                <w:color w:val="000000"/>
                <w:sz w:val="24"/>
                <w:szCs w:val="24"/>
              </w:rPr>
              <w:t>Атрибутные грамматики и семантики</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31B843CD" w:rsidR="00DC71BC" w:rsidRPr="00282A56" w:rsidRDefault="00282A5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46B1A7D"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620CF448"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19579EC9"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552" w:type="pct"/>
            <w:tcBorders>
              <w:top w:val="single" w:sz="4" w:space="0" w:color="auto"/>
              <w:left w:val="single" w:sz="4" w:space="0" w:color="auto"/>
              <w:bottom w:val="single" w:sz="4" w:space="0" w:color="auto"/>
              <w:right w:val="single" w:sz="4" w:space="0" w:color="auto"/>
            </w:tcBorders>
            <w:vAlign w:val="center"/>
          </w:tcPr>
          <w:p w14:paraId="2ED2BAF4" w14:textId="166124A7" w:rsidR="00DC71BC" w:rsidRPr="00282A56" w:rsidRDefault="0049790F"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tcPr>
          <w:p w14:paraId="655AFA6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363DC30B"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4DBD0382"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20F82CBE" w:rsidR="00DC71BC" w:rsidRPr="00985A95" w:rsidRDefault="008E7752" w:rsidP="00985A95">
            <w:pPr>
              <w:widowControl/>
              <w:suppressAutoHyphens/>
              <w:autoSpaceDE/>
              <w:autoSpaceDN/>
              <w:contextualSpacing/>
              <w:rPr>
                <w:rFonts w:eastAsia="Calibri"/>
                <w:color w:val="000000"/>
                <w:sz w:val="24"/>
                <w:szCs w:val="24"/>
              </w:rPr>
            </w:pPr>
            <w:r w:rsidRPr="008E7752">
              <w:rPr>
                <w:rFonts w:eastAsia="Calibri"/>
                <w:color w:val="000000"/>
                <w:sz w:val="24"/>
                <w:szCs w:val="24"/>
              </w:rPr>
              <w:t>Учёт контекста, заданного объявлениями</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050DE079" w:rsidR="00DC71BC" w:rsidRPr="00282A56" w:rsidRDefault="00282A5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4BE41FFA"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53816179"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72D8ADFA"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552" w:type="pct"/>
            <w:tcBorders>
              <w:top w:val="single" w:sz="4" w:space="0" w:color="auto"/>
              <w:left w:val="single" w:sz="4" w:space="0" w:color="auto"/>
              <w:bottom w:val="single" w:sz="4" w:space="0" w:color="auto"/>
              <w:right w:val="single" w:sz="4" w:space="0" w:color="auto"/>
            </w:tcBorders>
            <w:vAlign w:val="center"/>
          </w:tcPr>
          <w:p w14:paraId="59080793" w14:textId="6703C31D" w:rsidR="00DC71BC" w:rsidRPr="00282A56" w:rsidRDefault="0049790F" w:rsidP="0034737B">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hideMark/>
          </w:tcPr>
          <w:p w14:paraId="24178B0A"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57062CA2"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A70509D"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0DBB0013" w:rsidR="00DC71BC" w:rsidRDefault="008E7752" w:rsidP="00985A95">
            <w:pPr>
              <w:widowControl/>
              <w:suppressAutoHyphens/>
              <w:autoSpaceDE/>
              <w:autoSpaceDN/>
              <w:contextualSpacing/>
              <w:rPr>
                <w:rFonts w:eastAsia="Calibri"/>
                <w:color w:val="000000"/>
                <w:sz w:val="24"/>
                <w:szCs w:val="24"/>
              </w:rPr>
            </w:pPr>
            <w:r w:rsidRPr="008E7752">
              <w:rPr>
                <w:rFonts w:eastAsia="Calibri"/>
                <w:color w:val="000000"/>
                <w:sz w:val="24"/>
                <w:szCs w:val="24"/>
              </w:rPr>
              <w:t>Выражения и присваивания</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00694300" w:rsidR="00DC71BC" w:rsidRPr="00282A56" w:rsidRDefault="00282A5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09AB8953"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0494976A"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6EEC1B1A"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552" w:type="pct"/>
            <w:tcBorders>
              <w:top w:val="single" w:sz="4" w:space="0" w:color="auto"/>
              <w:left w:val="single" w:sz="4" w:space="0" w:color="auto"/>
              <w:bottom w:val="single" w:sz="4" w:space="0" w:color="auto"/>
              <w:right w:val="single" w:sz="4" w:space="0" w:color="auto"/>
            </w:tcBorders>
            <w:vAlign w:val="center"/>
          </w:tcPr>
          <w:p w14:paraId="33448940" w14:textId="0BB2D78C" w:rsidR="00DC71BC" w:rsidRPr="00282A56" w:rsidRDefault="0049790F" w:rsidP="0034737B">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tcPr>
          <w:p w14:paraId="67522FF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6F5E9426"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22EB14E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3FDB26A5" w:rsidR="00DC71BC" w:rsidRPr="009678F1" w:rsidRDefault="008E7752" w:rsidP="009678F1">
            <w:pPr>
              <w:widowControl/>
              <w:suppressAutoHyphens/>
              <w:autoSpaceDE/>
              <w:autoSpaceDN/>
              <w:contextualSpacing/>
              <w:rPr>
                <w:rFonts w:eastAsia="Calibri"/>
                <w:color w:val="000000"/>
                <w:sz w:val="24"/>
                <w:szCs w:val="24"/>
              </w:rPr>
            </w:pPr>
            <w:r w:rsidRPr="008E7752">
              <w:rPr>
                <w:rFonts w:eastAsia="Calibri"/>
                <w:color w:val="000000"/>
                <w:sz w:val="24"/>
                <w:szCs w:val="24"/>
              </w:rPr>
              <w:t>Условные и циклические операторы. Логические выражения</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613BFD96" w:rsidR="00DC71BC" w:rsidRPr="00282A56" w:rsidRDefault="00282A5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14BFDDEB"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2AD33B3F"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80BFCC0"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552" w:type="pct"/>
            <w:tcBorders>
              <w:top w:val="single" w:sz="4" w:space="0" w:color="auto"/>
              <w:left w:val="single" w:sz="4" w:space="0" w:color="auto"/>
              <w:bottom w:val="single" w:sz="4" w:space="0" w:color="auto"/>
              <w:right w:val="single" w:sz="4" w:space="0" w:color="auto"/>
            </w:tcBorders>
            <w:vAlign w:val="center"/>
          </w:tcPr>
          <w:p w14:paraId="7835E6EB" w14:textId="590ABAF3" w:rsidR="00DC71BC" w:rsidRPr="00282A56" w:rsidRDefault="0049790F"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hideMark/>
          </w:tcPr>
          <w:p w14:paraId="7A216CF9" w14:textId="13982F2C" w:rsidR="00DC71BC" w:rsidRPr="00985A95" w:rsidRDefault="00DC71BC" w:rsidP="000F6A91">
            <w:pPr>
              <w:widowControl/>
              <w:suppressAutoHyphens/>
              <w:autoSpaceDE/>
              <w:autoSpaceDN/>
              <w:adjustRightInd/>
              <w:rPr>
                <w:rFonts w:eastAsia="Calibri" w:cs="Calibri"/>
                <w:color w:val="000000"/>
                <w:sz w:val="24"/>
                <w:szCs w:val="24"/>
              </w:rPr>
            </w:pPr>
          </w:p>
        </w:tc>
      </w:tr>
      <w:tr w:rsidR="00DC71BC" w:rsidRPr="00985A95" w14:paraId="73AE5D21"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1A66743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439E1B18" w:rsidR="00DC71BC" w:rsidRPr="009678F1" w:rsidRDefault="008E7752" w:rsidP="009678F1">
            <w:pPr>
              <w:widowControl/>
              <w:suppressAutoHyphens/>
              <w:autoSpaceDE/>
              <w:autoSpaceDN/>
              <w:contextualSpacing/>
              <w:rPr>
                <w:rFonts w:eastAsia="Calibri"/>
                <w:color w:val="000000"/>
                <w:sz w:val="24"/>
                <w:szCs w:val="24"/>
              </w:rPr>
            </w:pPr>
            <w:r w:rsidRPr="008E7752">
              <w:rPr>
                <w:rFonts w:eastAsia="Calibri"/>
                <w:color w:val="000000"/>
                <w:sz w:val="24"/>
                <w:szCs w:val="24"/>
              </w:rPr>
              <w:t>Процедуры и концепция локализации</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1D6BC1DC" w:rsidR="00DC71BC" w:rsidRPr="00282A56" w:rsidRDefault="00282A5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11</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1FB12CA8"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4</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244A4681" w:rsidR="00DC71BC" w:rsidRPr="00282A56" w:rsidRDefault="00B96065"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49C4E9B9"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552" w:type="pct"/>
            <w:tcBorders>
              <w:top w:val="single" w:sz="4" w:space="0" w:color="auto"/>
              <w:left w:val="single" w:sz="4" w:space="0" w:color="auto"/>
              <w:bottom w:val="single" w:sz="4" w:space="0" w:color="auto"/>
              <w:right w:val="single" w:sz="4" w:space="0" w:color="auto"/>
            </w:tcBorders>
            <w:vAlign w:val="center"/>
          </w:tcPr>
          <w:p w14:paraId="6AAB53C6" w14:textId="59D3A294" w:rsidR="00DC71BC" w:rsidRPr="00282A56" w:rsidRDefault="00FE0321"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7</w:t>
            </w:r>
          </w:p>
        </w:tc>
        <w:tc>
          <w:tcPr>
            <w:tcW w:w="1036" w:type="pct"/>
            <w:vMerge/>
            <w:tcBorders>
              <w:left w:val="single" w:sz="4" w:space="0" w:color="auto"/>
              <w:right w:val="single" w:sz="4" w:space="0" w:color="auto"/>
            </w:tcBorders>
            <w:vAlign w:val="center"/>
          </w:tcPr>
          <w:p w14:paraId="49B9B054" w14:textId="77777777" w:rsidR="00DC71BC" w:rsidRPr="00985A95" w:rsidRDefault="00DC71BC" w:rsidP="009678F1">
            <w:pPr>
              <w:suppressAutoHyphens/>
              <w:rPr>
                <w:rFonts w:eastAsia="Calibri" w:cs="Calibri"/>
                <w:color w:val="000000"/>
                <w:sz w:val="24"/>
                <w:szCs w:val="24"/>
              </w:rPr>
            </w:pPr>
          </w:p>
        </w:tc>
      </w:tr>
      <w:tr w:rsidR="00DC71BC" w:rsidRPr="00985A95" w14:paraId="7A8FE78E"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0337BA4C"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0E55485" w:rsidR="00DC71BC" w:rsidRPr="009678F1" w:rsidRDefault="008E7752" w:rsidP="009678F1">
            <w:pPr>
              <w:widowControl/>
              <w:suppressAutoHyphens/>
              <w:autoSpaceDE/>
              <w:autoSpaceDN/>
              <w:contextualSpacing/>
              <w:rPr>
                <w:rFonts w:eastAsia="Calibri"/>
                <w:color w:val="000000"/>
                <w:sz w:val="24"/>
                <w:szCs w:val="24"/>
              </w:rPr>
            </w:pPr>
            <w:r w:rsidRPr="008E7752">
              <w:rPr>
                <w:rFonts w:eastAsia="Calibri"/>
                <w:color w:val="000000"/>
                <w:sz w:val="24"/>
                <w:szCs w:val="24"/>
              </w:rPr>
              <w:t>Элементарные типы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49F8C447" w:rsidR="00DC71BC" w:rsidRPr="00282A56" w:rsidRDefault="00282A5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6B0AE9EB"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25F18FF6"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2CF75DA"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552" w:type="pct"/>
            <w:tcBorders>
              <w:top w:val="single" w:sz="4" w:space="0" w:color="auto"/>
              <w:left w:val="single" w:sz="4" w:space="0" w:color="auto"/>
              <w:bottom w:val="single" w:sz="4" w:space="0" w:color="auto"/>
              <w:right w:val="single" w:sz="4" w:space="0" w:color="auto"/>
            </w:tcBorders>
            <w:vAlign w:val="center"/>
          </w:tcPr>
          <w:p w14:paraId="5F897A31" w14:textId="7DAD7157" w:rsidR="00DC71BC" w:rsidRPr="00282A56" w:rsidRDefault="0049790F"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tcPr>
          <w:p w14:paraId="38218FA1" w14:textId="77777777" w:rsidR="00DC71BC" w:rsidRPr="00985A95" w:rsidRDefault="00DC71BC" w:rsidP="009678F1">
            <w:pPr>
              <w:suppressAutoHyphens/>
              <w:rPr>
                <w:rFonts w:eastAsia="Calibri" w:cs="Calibri"/>
                <w:color w:val="000000"/>
                <w:sz w:val="24"/>
                <w:szCs w:val="24"/>
              </w:rPr>
            </w:pPr>
          </w:p>
        </w:tc>
      </w:tr>
      <w:tr w:rsidR="00DC71BC" w:rsidRPr="00985A95" w14:paraId="4ECD2B8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DB32B24"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5E691F4D" w:rsidR="00DC71BC" w:rsidRPr="009678F1" w:rsidRDefault="008E7752"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8E7752">
              <w:rPr>
                <w:rFonts w:eastAsia="Calibri" w:cs="Calibri"/>
                <w:color w:val="000000"/>
                <w:sz w:val="24"/>
                <w:szCs w:val="24"/>
              </w:rPr>
              <w:t>Открытые массивы, указательный и процедурный типы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678EA9D6" w:rsidR="00DC71BC" w:rsidRPr="00282A56" w:rsidRDefault="00282A5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9</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1CBCC1C0" w:rsidR="00DC71BC" w:rsidRPr="00282A56" w:rsidRDefault="00282A5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3</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E127A7A"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7FA4A2A2"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552" w:type="pct"/>
            <w:tcBorders>
              <w:top w:val="single" w:sz="4" w:space="0" w:color="auto"/>
              <w:left w:val="single" w:sz="4" w:space="0" w:color="auto"/>
              <w:bottom w:val="single" w:sz="4" w:space="0" w:color="auto"/>
              <w:right w:val="single" w:sz="4" w:space="0" w:color="auto"/>
            </w:tcBorders>
            <w:vAlign w:val="center"/>
          </w:tcPr>
          <w:p w14:paraId="108BCAE2" w14:textId="0604B557" w:rsidR="00DC71BC" w:rsidRPr="00282A56" w:rsidRDefault="0049790F"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tcPr>
          <w:p w14:paraId="5DF30329" w14:textId="77777777" w:rsidR="00DC71BC" w:rsidRPr="00985A95" w:rsidRDefault="00DC71BC" w:rsidP="009678F1">
            <w:pPr>
              <w:suppressAutoHyphens/>
              <w:rPr>
                <w:rFonts w:eastAsia="Calibri" w:cs="Calibri"/>
                <w:color w:val="000000"/>
                <w:sz w:val="24"/>
                <w:szCs w:val="24"/>
              </w:rPr>
            </w:pPr>
          </w:p>
        </w:tc>
      </w:tr>
      <w:tr w:rsidR="00DC71BC" w:rsidRPr="00985A95" w14:paraId="38D34E08"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300C195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2D525DC2" w:rsidR="00DC71BC" w:rsidRPr="009678F1" w:rsidRDefault="008E7752"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8E7752">
              <w:rPr>
                <w:rFonts w:eastAsia="Calibri" w:cs="Calibri"/>
                <w:color w:val="000000"/>
                <w:sz w:val="24"/>
                <w:szCs w:val="24"/>
              </w:rPr>
              <w:t>Модули и раздельная компиляция</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2E893A48" w:rsidR="00DC71BC" w:rsidRPr="00282A56" w:rsidRDefault="0061108F"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1AD2C58" w:rsidR="00DC71BC" w:rsidRPr="00282A56" w:rsidRDefault="0061108F"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6586BEFB" w:rsidR="00DC71BC" w:rsidRPr="00282A56" w:rsidRDefault="0061108F"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21D92F0D"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552" w:type="pct"/>
            <w:tcBorders>
              <w:top w:val="single" w:sz="4" w:space="0" w:color="auto"/>
              <w:left w:val="single" w:sz="4" w:space="0" w:color="auto"/>
              <w:bottom w:val="single" w:sz="4" w:space="0" w:color="auto"/>
              <w:right w:val="single" w:sz="4" w:space="0" w:color="auto"/>
            </w:tcBorders>
            <w:vAlign w:val="center"/>
          </w:tcPr>
          <w:p w14:paraId="0B5146D5" w14:textId="0E524A9A" w:rsidR="00DC71BC" w:rsidRPr="00282A56" w:rsidRDefault="0049790F"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tcPr>
          <w:p w14:paraId="481716D2" w14:textId="77777777" w:rsidR="00DC71BC" w:rsidRPr="00985A95" w:rsidRDefault="00DC71BC" w:rsidP="009678F1">
            <w:pPr>
              <w:suppressAutoHyphens/>
              <w:rPr>
                <w:rFonts w:eastAsia="Calibri" w:cs="Calibri"/>
                <w:color w:val="000000"/>
                <w:sz w:val="24"/>
                <w:szCs w:val="24"/>
              </w:rPr>
            </w:pPr>
          </w:p>
        </w:tc>
      </w:tr>
      <w:tr w:rsidR="00DC71BC" w:rsidRPr="00985A95" w14:paraId="2E9A6DF0"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1D655749" w14:textId="77777777" w:rsidR="00DC71BC" w:rsidRPr="00835BFB" w:rsidRDefault="00DC71BC"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1186C86F" w:rsidR="00DC71BC" w:rsidRDefault="008E7752"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sidRPr="008E7752">
              <w:rPr>
                <w:rFonts w:eastAsia="Calibri" w:cs="Calibri"/>
                <w:color w:val="000000"/>
                <w:sz w:val="24"/>
                <w:szCs w:val="24"/>
              </w:rPr>
              <w:t>Оптимизация и структура пре-/постпроцессора</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5BCE53D3" w:rsidR="00DC71BC" w:rsidRPr="00282A56" w:rsidRDefault="0061108F"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61A02A05" w:rsidR="00DC71BC" w:rsidRPr="00282A56" w:rsidRDefault="0061108F"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11782CBF" w:rsidR="00DC71BC" w:rsidRPr="00282A56" w:rsidRDefault="0061108F"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6E54868C" w:rsidR="00DC71BC" w:rsidRPr="00282A56" w:rsidRDefault="00C10F36" w:rsidP="009678F1">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2</w:t>
            </w:r>
          </w:p>
        </w:tc>
        <w:tc>
          <w:tcPr>
            <w:tcW w:w="552" w:type="pct"/>
            <w:tcBorders>
              <w:top w:val="single" w:sz="4" w:space="0" w:color="auto"/>
              <w:left w:val="single" w:sz="4" w:space="0" w:color="auto"/>
              <w:bottom w:val="single" w:sz="4" w:space="0" w:color="auto"/>
              <w:right w:val="single" w:sz="4" w:space="0" w:color="auto"/>
            </w:tcBorders>
            <w:vAlign w:val="center"/>
          </w:tcPr>
          <w:p w14:paraId="0368B2A0" w14:textId="14369DD9" w:rsidR="00DC71BC" w:rsidRPr="00282A56" w:rsidRDefault="0049790F" w:rsidP="009678F1">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6</w:t>
            </w:r>
          </w:p>
        </w:tc>
        <w:tc>
          <w:tcPr>
            <w:tcW w:w="1036" w:type="pct"/>
            <w:vMerge/>
            <w:tcBorders>
              <w:left w:val="single" w:sz="4" w:space="0" w:color="auto"/>
              <w:right w:val="single" w:sz="4" w:space="0" w:color="auto"/>
            </w:tcBorders>
            <w:vAlign w:val="center"/>
          </w:tcPr>
          <w:p w14:paraId="62994FE2" w14:textId="77777777" w:rsidR="00DC71BC" w:rsidRPr="00985A95" w:rsidRDefault="00DC71BC" w:rsidP="009678F1">
            <w:pPr>
              <w:suppressAutoHyphens/>
              <w:rPr>
                <w:rFonts w:eastAsia="Calibri" w:cs="Calibri"/>
                <w:color w:val="000000"/>
                <w:sz w:val="24"/>
                <w:szCs w:val="24"/>
              </w:rPr>
            </w:pPr>
          </w:p>
        </w:tc>
      </w:tr>
      <w:tr w:rsidR="000F6A91" w:rsidRPr="00985A95" w14:paraId="58522D57"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BACD907" w:rsidR="000F6A91" w:rsidRPr="00282A56" w:rsidRDefault="002D63C1" w:rsidP="009678F1">
            <w:pPr>
              <w:widowControl/>
              <w:suppressAutoHyphens/>
              <w:autoSpaceDE/>
              <w:autoSpaceDN/>
              <w:adjustRightInd/>
              <w:jc w:val="center"/>
              <w:rPr>
                <w:rFonts w:eastAsia="Calibri"/>
                <w:bCs/>
                <w:color w:val="000000"/>
                <w:sz w:val="24"/>
                <w:szCs w:val="24"/>
              </w:rPr>
            </w:pPr>
            <w:r w:rsidRPr="00282A56">
              <w:rPr>
                <w:rFonts w:eastAsia="Calibri"/>
                <w:bCs/>
                <w:color w:val="000000"/>
                <w:sz w:val="24"/>
                <w:szCs w:val="24"/>
              </w:rPr>
              <w:t>1</w:t>
            </w:r>
            <w:r w:rsidR="00B20654" w:rsidRPr="00282A56">
              <w:rPr>
                <w:rFonts w:eastAsia="Calibri"/>
                <w:bCs/>
                <w:color w:val="000000"/>
                <w:sz w:val="24"/>
                <w:szCs w:val="24"/>
              </w:rPr>
              <w:t>08</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30F8087E" w:rsidR="00FD1BA2" w:rsidRPr="00282A56" w:rsidRDefault="00FD1BA2" w:rsidP="009678F1">
            <w:pPr>
              <w:widowControl/>
              <w:suppressAutoHyphens/>
              <w:autoSpaceDE/>
              <w:autoSpaceDN/>
              <w:adjustRightInd/>
              <w:jc w:val="center"/>
              <w:rPr>
                <w:rFonts w:eastAsia="Calibri"/>
                <w:bCs/>
                <w:sz w:val="24"/>
                <w:szCs w:val="24"/>
              </w:rPr>
            </w:pPr>
            <w:r w:rsidRPr="00282A56">
              <w:rPr>
                <w:rFonts w:eastAsia="Calibri"/>
                <w:bCs/>
                <w:sz w:val="24"/>
                <w:szCs w:val="24"/>
              </w:rPr>
              <w:t>34</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0DFF9D0D" w:rsidR="000F6A91" w:rsidRPr="00282A56" w:rsidRDefault="00B20654" w:rsidP="009678F1">
            <w:pPr>
              <w:widowControl/>
              <w:suppressAutoHyphens/>
              <w:autoSpaceDE/>
              <w:autoSpaceDN/>
              <w:adjustRightInd/>
              <w:jc w:val="center"/>
              <w:rPr>
                <w:rFonts w:eastAsia="Calibri"/>
                <w:bCs/>
                <w:sz w:val="24"/>
                <w:szCs w:val="24"/>
              </w:rPr>
            </w:pPr>
            <w:r w:rsidRPr="00282A56">
              <w:rPr>
                <w:rFonts w:eastAsia="Calibri"/>
                <w:bCs/>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5E52C176" w:rsidR="00FD1BA2" w:rsidRPr="00282A56" w:rsidRDefault="00FD1BA2" w:rsidP="009678F1">
            <w:pPr>
              <w:widowControl/>
              <w:suppressAutoHyphens/>
              <w:autoSpaceDE/>
              <w:autoSpaceDN/>
              <w:adjustRightInd/>
              <w:spacing w:after="60"/>
              <w:jc w:val="center"/>
              <w:rPr>
                <w:rFonts w:eastAsia="Calibri"/>
                <w:sz w:val="24"/>
                <w:szCs w:val="24"/>
              </w:rPr>
            </w:pPr>
            <w:r w:rsidRPr="00282A56">
              <w:rPr>
                <w:rFonts w:eastAsia="Calibri"/>
                <w:sz w:val="24"/>
                <w:szCs w:val="24"/>
              </w:rPr>
              <w:t>18</w:t>
            </w:r>
          </w:p>
        </w:tc>
        <w:tc>
          <w:tcPr>
            <w:tcW w:w="552" w:type="pct"/>
            <w:tcBorders>
              <w:top w:val="single" w:sz="4" w:space="0" w:color="auto"/>
              <w:left w:val="single" w:sz="4" w:space="0" w:color="auto"/>
              <w:bottom w:val="single" w:sz="4" w:space="0" w:color="auto"/>
              <w:right w:val="single" w:sz="4" w:space="0" w:color="auto"/>
            </w:tcBorders>
            <w:vAlign w:val="center"/>
          </w:tcPr>
          <w:p w14:paraId="59D51B9B" w14:textId="47DBD79B" w:rsidR="00FD1BA2" w:rsidRPr="00282A56" w:rsidRDefault="00FD1BA2" w:rsidP="009678F1">
            <w:pPr>
              <w:widowControl/>
              <w:suppressAutoHyphens/>
              <w:autoSpaceDE/>
              <w:autoSpaceDN/>
              <w:adjustRightInd/>
              <w:jc w:val="center"/>
              <w:rPr>
                <w:rFonts w:eastAsia="Calibri"/>
                <w:sz w:val="24"/>
                <w:szCs w:val="24"/>
                <w:lang w:val="en-US"/>
              </w:rPr>
            </w:pPr>
            <w:r w:rsidRPr="00282A56">
              <w:rPr>
                <w:rFonts w:eastAsia="Calibri"/>
                <w:sz w:val="24"/>
                <w:szCs w:val="24"/>
              </w:rPr>
              <w:t>74</w:t>
            </w:r>
          </w:p>
        </w:tc>
        <w:tc>
          <w:tcPr>
            <w:tcW w:w="1036" w:type="pct"/>
            <w:tcBorders>
              <w:left w:val="single" w:sz="4" w:space="0" w:color="auto"/>
              <w:bottom w:val="single" w:sz="4" w:space="0" w:color="auto"/>
              <w:right w:val="single" w:sz="4" w:space="0" w:color="auto"/>
            </w:tcBorders>
            <w:vAlign w:val="center"/>
          </w:tcPr>
          <w:p w14:paraId="5F90FD4C" w14:textId="6DA1C85B"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4009D">
              <w:rPr>
                <w:rFonts w:eastAsia="Calibri" w:cs="Calibri"/>
                <w:color w:val="000000"/>
                <w:sz w:val="24"/>
                <w:szCs w:val="24"/>
              </w:rPr>
              <w:t>контрольная работа</w:t>
            </w:r>
          </w:p>
        </w:tc>
      </w:tr>
      <w:tr w:rsidR="000F6A91" w:rsidRPr="00985A95" w14:paraId="2A13533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DC4A3A" w:rsidRDefault="000F6A91" w:rsidP="009678F1">
            <w:pPr>
              <w:widowControl/>
              <w:suppressAutoHyphens/>
              <w:autoSpaceDE/>
              <w:autoSpaceDN/>
              <w:adjustRightInd/>
              <w:rPr>
                <w:rFonts w:eastAsia="Calibri" w:cs="Calibri"/>
                <w:color w:val="000000"/>
                <w:sz w:val="24"/>
                <w:szCs w:val="24"/>
              </w:rPr>
            </w:pPr>
            <w:r w:rsidRPr="00DC4A3A">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DC4A3A"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653210D2" w:rsidR="000F6A91" w:rsidRPr="00DC4A3A" w:rsidRDefault="00154168"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678CA612" w:rsidR="000F6A91" w:rsidRPr="00DC4A3A" w:rsidRDefault="0054756C"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16CFCD45" w:rsidR="000F6A91" w:rsidRPr="0049790F" w:rsidRDefault="0054756C" w:rsidP="009678F1">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rPr>
              <w:t>53</w:t>
            </w:r>
          </w:p>
        </w:tc>
        <w:tc>
          <w:tcPr>
            <w:tcW w:w="552" w:type="pct"/>
            <w:tcBorders>
              <w:top w:val="single" w:sz="4" w:space="0" w:color="auto"/>
              <w:left w:val="single" w:sz="4" w:space="0" w:color="auto"/>
              <w:bottom w:val="single" w:sz="4" w:space="0" w:color="auto"/>
              <w:right w:val="single" w:sz="4" w:space="0" w:color="auto"/>
            </w:tcBorders>
            <w:vAlign w:val="center"/>
          </w:tcPr>
          <w:p w14:paraId="033AF67A" w14:textId="4624A623" w:rsidR="000F6A91" w:rsidRPr="00DC4A3A" w:rsidRDefault="00B4347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69</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73A8F11" w14:textId="12D50B07" w:rsidR="00DC4A3A" w:rsidRDefault="00DC4A3A" w:rsidP="002115D5">
      <w:pPr>
        <w:pStyle w:val="1"/>
        <w:jc w:val="left"/>
      </w:pPr>
      <w:bookmarkStart w:id="11" w:name="_Toc132741026"/>
    </w:p>
    <w:p w14:paraId="653FA08E" w14:textId="52A035BE" w:rsidR="004145E5" w:rsidRPr="002115D5" w:rsidRDefault="004145E5" w:rsidP="002115D5">
      <w:pPr>
        <w:pStyle w:val="1"/>
        <w:jc w:val="left"/>
        <w:rPr>
          <w:color w:val="FF0000"/>
        </w:rPr>
      </w:pPr>
      <w:r w:rsidRPr="00BA337D">
        <w:t>5.3</w:t>
      </w:r>
      <w:r w:rsidRPr="0083385D">
        <w:t>. Содержание семинаров, практических занятий</w:t>
      </w:r>
      <w:bookmarkEnd w:id="11"/>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8E7752" w:rsidRPr="00985A95" w14:paraId="09FC8E20" w14:textId="77777777" w:rsidTr="005D5D9F">
        <w:tc>
          <w:tcPr>
            <w:tcW w:w="2857" w:type="dxa"/>
          </w:tcPr>
          <w:p w14:paraId="3DD0BE18" w14:textId="2202D873" w:rsidR="008E7752" w:rsidRPr="007910F4" w:rsidRDefault="008E7752" w:rsidP="008E7752">
            <w:pPr>
              <w:rPr>
                <w:sz w:val="24"/>
                <w:szCs w:val="24"/>
              </w:rPr>
            </w:pPr>
            <w:r w:rsidRPr="008E7752">
              <w:rPr>
                <w:rFonts w:eastAsia="Calibri" w:cs="Calibri"/>
                <w:color w:val="000000"/>
                <w:sz w:val="24"/>
                <w:szCs w:val="24"/>
              </w:rPr>
              <w:t>Язык и синтаксис</w:t>
            </w:r>
          </w:p>
        </w:tc>
        <w:tc>
          <w:tcPr>
            <w:tcW w:w="4906" w:type="dxa"/>
          </w:tcPr>
          <w:p w14:paraId="2C5C6B55" w14:textId="183D68CA" w:rsidR="008E7752" w:rsidRPr="001A2A65" w:rsidRDefault="004B6B81" w:rsidP="008E7752">
            <w:pPr>
              <w:widowControl/>
              <w:jc w:val="both"/>
              <w:rPr>
                <w:color w:val="000000"/>
                <w:sz w:val="24"/>
                <w:szCs w:val="24"/>
                <w:lang w:eastAsia="en-US"/>
              </w:rPr>
            </w:pPr>
            <w:r>
              <w:rPr>
                <w:color w:val="000000"/>
                <w:sz w:val="24"/>
                <w:szCs w:val="24"/>
                <w:lang w:eastAsia="en-US"/>
              </w:rPr>
              <w:t>Составление предложений языка. Синтаксис. Синтаксические правила. Рекурсия.</w:t>
            </w:r>
          </w:p>
          <w:p w14:paraId="7C60FE1B"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30014F77" w14:textId="2AD6081C"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4983287D" w14:textId="13D8C156" w:rsidR="008E7752" w:rsidRPr="007910F4" w:rsidRDefault="008E7752" w:rsidP="008E7752">
            <w:pPr>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617CCC0"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1A16CE19"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4F444B4" w14:textId="77ED6195" w:rsidR="008E7752" w:rsidRPr="007910F4" w:rsidRDefault="008E7752" w:rsidP="008E7752">
            <w:pPr>
              <w:widowControl/>
              <w:autoSpaceDE/>
              <w:autoSpaceDN/>
              <w:adjustRightInd/>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390430EB" w14:textId="77777777" w:rsidTr="005D5D9F">
        <w:tc>
          <w:tcPr>
            <w:tcW w:w="2857" w:type="dxa"/>
          </w:tcPr>
          <w:p w14:paraId="4A445724" w14:textId="5C605791" w:rsidR="008E7752" w:rsidRPr="007910F4" w:rsidRDefault="008E7752" w:rsidP="008E7752">
            <w:pPr>
              <w:widowControl/>
              <w:tabs>
                <w:tab w:val="right" w:pos="9356"/>
              </w:tabs>
              <w:suppressAutoHyphens/>
              <w:autoSpaceDE/>
              <w:autoSpaceDN/>
              <w:adjustRightInd/>
              <w:rPr>
                <w:rFonts w:eastAsia="Calibri" w:cs="Calibri"/>
                <w:color w:val="000000"/>
                <w:sz w:val="24"/>
                <w:szCs w:val="24"/>
              </w:rPr>
            </w:pPr>
            <w:r w:rsidRPr="008E7752">
              <w:rPr>
                <w:rFonts w:eastAsia="Calibri" w:cs="Calibri"/>
                <w:color w:val="000000"/>
                <w:sz w:val="24"/>
                <w:szCs w:val="24"/>
              </w:rPr>
              <w:t>Регулярные языки</w:t>
            </w:r>
          </w:p>
        </w:tc>
        <w:tc>
          <w:tcPr>
            <w:tcW w:w="4906" w:type="dxa"/>
          </w:tcPr>
          <w:p w14:paraId="039CAE1D" w14:textId="48CBC6DC" w:rsidR="008E7752" w:rsidRPr="007910F4" w:rsidRDefault="00780A60" w:rsidP="008E7752">
            <w:pPr>
              <w:widowControl/>
              <w:jc w:val="both"/>
              <w:rPr>
                <w:color w:val="000000"/>
                <w:sz w:val="24"/>
                <w:szCs w:val="24"/>
                <w:lang w:eastAsia="en-US"/>
              </w:rPr>
            </w:pPr>
            <w:r>
              <w:rPr>
                <w:color w:val="000000"/>
                <w:sz w:val="24"/>
                <w:szCs w:val="24"/>
                <w:lang w:eastAsia="en-US"/>
              </w:rPr>
              <w:t>Машины состояния: детерминированные и недетерминированные. Лексический анализ.</w:t>
            </w:r>
          </w:p>
          <w:p w14:paraId="71DC67AA"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F81E376"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5094D8D0" w14:textId="250005B4" w:rsidR="008E7752" w:rsidRPr="007910F4" w:rsidRDefault="008E7752" w:rsidP="008E7752">
            <w:pPr>
              <w:widowControl/>
              <w:autoSpaceDE/>
              <w:autoSpaceDN/>
              <w:adjustRightInd/>
              <w:rPr>
                <w:strike/>
                <w:color w:val="000000"/>
                <w:sz w:val="24"/>
                <w:szCs w:val="24"/>
                <w:lang w:eastAsia="en-US"/>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807025F"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4FF2C197"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55D7206F" w14:textId="2EF997D9" w:rsidR="008E7752" w:rsidRPr="007910F4" w:rsidRDefault="008E7752" w:rsidP="008E7752">
            <w:pPr>
              <w:widowControl/>
              <w:autoSpaceDE/>
              <w:autoSpaceDN/>
              <w:adjustRightInd/>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47136BE6" w14:textId="77777777" w:rsidTr="005D5D9F">
        <w:tc>
          <w:tcPr>
            <w:tcW w:w="2857" w:type="dxa"/>
          </w:tcPr>
          <w:p w14:paraId="70D5851B" w14:textId="2DBD9C21" w:rsidR="008E7752" w:rsidRPr="007910F4" w:rsidRDefault="008E7752" w:rsidP="008E7752">
            <w:pPr>
              <w:widowControl/>
              <w:tabs>
                <w:tab w:val="right" w:pos="9356"/>
              </w:tabs>
              <w:suppressAutoHyphens/>
              <w:autoSpaceDE/>
              <w:autoSpaceDN/>
              <w:adjustRightInd/>
              <w:rPr>
                <w:sz w:val="24"/>
                <w:szCs w:val="24"/>
              </w:rPr>
            </w:pPr>
            <w:r w:rsidRPr="008E7752">
              <w:rPr>
                <w:rFonts w:eastAsia="Calibri" w:cs="Calibri"/>
                <w:color w:val="000000"/>
                <w:sz w:val="24"/>
                <w:szCs w:val="24"/>
              </w:rPr>
              <w:t>Анализ контекстно-свободных языков</w:t>
            </w:r>
          </w:p>
        </w:tc>
        <w:tc>
          <w:tcPr>
            <w:tcW w:w="4906" w:type="dxa"/>
          </w:tcPr>
          <w:p w14:paraId="12120EF4" w14:textId="45F8F4B1" w:rsidR="008E7752" w:rsidRPr="007910F4" w:rsidRDefault="008938D8" w:rsidP="008E7752">
            <w:pPr>
              <w:widowControl/>
              <w:jc w:val="both"/>
              <w:rPr>
                <w:color w:val="000000"/>
                <w:sz w:val="24"/>
                <w:szCs w:val="24"/>
                <w:lang w:eastAsia="en-US"/>
              </w:rPr>
            </w:pPr>
            <w:r>
              <w:rPr>
                <w:color w:val="000000"/>
                <w:sz w:val="24"/>
                <w:szCs w:val="24"/>
                <w:lang w:eastAsia="en-US"/>
              </w:rPr>
              <w:t xml:space="preserve">Метод рекурсивного спуска. Целенаправленный синтаксический анализ. </w:t>
            </w:r>
            <w:proofErr w:type="spellStart"/>
            <w:r>
              <w:rPr>
                <w:color w:val="000000"/>
                <w:sz w:val="24"/>
                <w:szCs w:val="24"/>
                <w:lang w:eastAsia="en-US"/>
              </w:rPr>
              <w:t>Предпросмотр</w:t>
            </w:r>
            <w:proofErr w:type="spellEnd"/>
            <w:r>
              <w:rPr>
                <w:color w:val="000000"/>
                <w:sz w:val="24"/>
                <w:szCs w:val="24"/>
                <w:lang w:eastAsia="en-US"/>
              </w:rPr>
              <w:t xml:space="preserve"> в синтаксическом анализе. Таблично управляемый нисходящий анализ.</w:t>
            </w:r>
          </w:p>
          <w:p w14:paraId="29A90A3E"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4FAB25B" w14:textId="77777777" w:rsidR="008E7752" w:rsidRPr="007910F4" w:rsidRDefault="008E7752" w:rsidP="008E7752">
            <w:pPr>
              <w:jc w:val="both"/>
              <w:rPr>
                <w:color w:val="000000"/>
                <w:sz w:val="24"/>
                <w:szCs w:val="24"/>
                <w:lang w:eastAsia="en-US"/>
              </w:rPr>
            </w:pPr>
            <w:r w:rsidRPr="007910F4">
              <w:rPr>
                <w:color w:val="000000"/>
                <w:sz w:val="24"/>
                <w:szCs w:val="24"/>
                <w:lang w:eastAsia="en-US"/>
              </w:rPr>
              <w:lastRenderedPageBreak/>
              <w:t>Основная литература - [8.1].</w:t>
            </w:r>
          </w:p>
          <w:p w14:paraId="697360BC" w14:textId="309931FD" w:rsidR="008E7752" w:rsidRPr="007910F4" w:rsidRDefault="008E7752" w:rsidP="008E7752">
            <w:pPr>
              <w:widowControl/>
              <w:tabs>
                <w:tab w:val="right" w:pos="9356"/>
              </w:tabs>
              <w:suppressAutoHyphens/>
              <w:autoSpaceDE/>
              <w:autoSpaceDN/>
              <w:adjustRightInd/>
              <w:jc w:val="both"/>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88CE442"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lastRenderedPageBreak/>
              <w:t xml:space="preserve">Интерактивная форма, </w:t>
            </w:r>
          </w:p>
          <w:p w14:paraId="601D95DC"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5AD5E9C" w14:textId="6A0B099D"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lastRenderedPageBreak/>
              <w:t>вопросов по тематике занятия, практикум по решению задач по тематике занятия</w:t>
            </w:r>
          </w:p>
        </w:tc>
      </w:tr>
      <w:tr w:rsidR="008E7752" w:rsidRPr="00985A95" w14:paraId="45E71C53" w14:textId="77777777" w:rsidTr="005D5D9F">
        <w:tc>
          <w:tcPr>
            <w:tcW w:w="2857" w:type="dxa"/>
          </w:tcPr>
          <w:p w14:paraId="7CD7EA1B" w14:textId="5D21A516" w:rsidR="008E7752" w:rsidRPr="007910F4" w:rsidRDefault="008E7752" w:rsidP="008E7752">
            <w:pPr>
              <w:widowControl/>
              <w:tabs>
                <w:tab w:val="right" w:pos="9356"/>
              </w:tabs>
              <w:suppressAutoHyphens/>
              <w:autoSpaceDE/>
              <w:autoSpaceDN/>
              <w:adjustRightInd/>
              <w:rPr>
                <w:sz w:val="24"/>
                <w:szCs w:val="24"/>
              </w:rPr>
            </w:pPr>
            <w:r w:rsidRPr="008E7752">
              <w:rPr>
                <w:rFonts w:eastAsia="Calibri"/>
                <w:color w:val="000000"/>
                <w:sz w:val="24"/>
                <w:szCs w:val="24"/>
              </w:rPr>
              <w:lastRenderedPageBreak/>
              <w:t>Атрибутные грамматики и семантики</w:t>
            </w:r>
          </w:p>
        </w:tc>
        <w:tc>
          <w:tcPr>
            <w:tcW w:w="4906" w:type="dxa"/>
          </w:tcPr>
          <w:p w14:paraId="3EF9009D" w14:textId="43CF3695" w:rsidR="008E7752" w:rsidRPr="0057528A" w:rsidRDefault="009B517E" w:rsidP="008E7752">
            <w:pPr>
              <w:widowControl/>
              <w:jc w:val="both"/>
              <w:rPr>
                <w:color w:val="000000"/>
                <w:sz w:val="24"/>
                <w:szCs w:val="24"/>
                <w:lang w:eastAsia="en-US"/>
              </w:rPr>
            </w:pPr>
            <w:r>
              <w:rPr>
                <w:color w:val="000000"/>
                <w:sz w:val="24"/>
                <w:szCs w:val="24"/>
                <w:lang w:eastAsia="en-US"/>
              </w:rPr>
              <w:t>Правила типов. Атрибутные правила. Правила вычислений.</w:t>
            </w:r>
          </w:p>
          <w:p w14:paraId="541B1D47"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F3F0C1B"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3DEE3C10" w14:textId="20C02B79" w:rsidR="008E7752" w:rsidRPr="007910F4" w:rsidRDefault="008E7752" w:rsidP="008E7752">
            <w:pPr>
              <w:widowControl/>
              <w:tabs>
                <w:tab w:val="right" w:pos="9356"/>
              </w:tabs>
              <w:suppressAutoHyphens/>
              <w:autoSpaceDE/>
              <w:autoSpaceDN/>
              <w:adjustRightInd/>
              <w:jc w:val="both"/>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5F3B9C4"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322A74C9"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CBDBC21" w14:textId="21CF2208"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6876A68C" w14:textId="77777777" w:rsidTr="005D5D9F">
        <w:tc>
          <w:tcPr>
            <w:tcW w:w="2857" w:type="dxa"/>
          </w:tcPr>
          <w:p w14:paraId="063388CD" w14:textId="67593453" w:rsidR="008E7752" w:rsidRPr="007910F4" w:rsidRDefault="008E7752" w:rsidP="008E7752">
            <w:pPr>
              <w:widowControl/>
              <w:tabs>
                <w:tab w:val="right" w:pos="9356"/>
              </w:tabs>
              <w:suppressAutoHyphens/>
              <w:autoSpaceDE/>
              <w:autoSpaceDN/>
              <w:adjustRightInd/>
              <w:rPr>
                <w:sz w:val="24"/>
                <w:szCs w:val="24"/>
              </w:rPr>
            </w:pPr>
            <w:r w:rsidRPr="008E7752">
              <w:rPr>
                <w:rFonts w:eastAsia="Calibri"/>
                <w:color w:val="000000"/>
                <w:sz w:val="24"/>
                <w:szCs w:val="24"/>
              </w:rPr>
              <w:t>Учёт контекста, заданного объявлениями</w:t>
            </w:r>
          </w:p>
        </w:tc>
        <w:tc>
          <w:tcPr>
            <w:tcW w:w="4906" w:type="dxa"/>
          </w:tcPr>
          <w:p w14:paraId="587C9FEC" w14:textId="609A72FE" w:rsidR="008E7752" w:rsidRPr="00465D6A" w:rsidRDefault="00B876B4" w:rsidP="008E7752">
            <w:pPr>
              <w:widowControl/>
              <w:jc w:val="both"/>
              <w:rPr>
                <w:color w:val="000000"/>
                <w:sz w:val="24"/>
                <w:szCs w:val="24"/>
                <w:lang w:eastAsia="en-US"/>
              </w:rPr>
            </w:pPr>
            <w:r>
              <w:rPr>
                <w:color w:val="000000"/>
                <w:sz w:val="24"/>
                <w:szCs w:val="24"/>
                <w:lang w:eastAsia="en-US"/>
              </w:rPr>
              <w:t xml:space="preserve">Объявления. Таблицы символов. Классы объектов. Стражи. Записи о типах данных. </w:t>
            </w:r>
          </w:p>
          <w:p w14:paraId="34AF3693"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0CD77D3"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4E7D3A06" w14:textId="257AAC00" w:rsidR="008E7752" w:rsidRPr="007910F4" w:rsidRDefault="008E7752" w:rsidP="008E7752">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25814125"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AACFCF5"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77F4493" w14:textId="09713F04"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5CCCF7F4" w14:textId="77777777" w:rsidTr="005D5D9F">
        <w:tc>
          <w:tcPr>
            <w:tcW w:w="2857" w:type="dxa"/>
          </w:tcPr>
          <w:p w14:paraId="0156AF1F" w14:textId="02FC200D" w:rsidR="008E7752" w:rsidRPr="007910F4" w:rsidRDefault="008E7752" w:rsidP="008E7752">
            <w:pPr>
              <w:widowControl/>
              <w:tabs>
                <w:tab w:val="right" w:pos="9356"/>
              </w:tabs>
              <w:suppressAutoHyphens/>
              <w:autoSpaceDE/>
              <w:autoSpaceDN/>
              <w:adjustRightInd/>
              <w:rPr>
                <w:sz w:val="24"/>
                <w:szCs w:val="24"/>
              </w:rPr>
            </w:pPr>
            <w:r w:rsidRPr="008E7752">
              <w:rPr>
                <w:rFonts w:eastAsia="Calibri"/>
                <w:color w:val="000000"/>
                <w:sz w:val="24"/>
                <w:szCs w:val="24"/>
              </w:rPr>
              <w:t>Выражения и присваивания</w:t>
            </w:r>
          </w:p>
        </w:tc>
        <w:tc>
          <w:tcPr>
            <w:tcW w:w="4906" w:type="dxa"/>
          </w:tcPr>
          <w:p w14:paraId="1BB26A3C" w14:textId="67F049EB" w:rsidR="008E7752" w:rsidRPr="007910F4" w:rsidRDefault="00B876B4" w:rsidP="008E7752">
            <w:pPr>
              <w:widowControl/>
              <w:jc w:val="both"/>
              <w:rPr>
                <w:color w:val="000000"/>
                <w:sz w:val="24"/>
                <w:szCs w:val="24"/>
                <w:lang w:eastAsia="en-US"/>
              </w:rPr>
            </w:pPr>
            <w:r>
              <w:rPr>
                <w:color w:val="000000"/>
                <w:sz w:val="24"/>
                <w:szCs w:val="24"/>
                <w:lang w:eastAsia="en-US"/>
              </w:rPr>
              <w:t xml:space="preserve">Прямая генерация кода по методу стека. Стековые архитектуры. Отсроченная генерация кода. Свёртка констант. </w:t>
            </w:r>
          </w:p>
          <w:p w14:paraId="273023BD"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7CD7D8DB"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21C577F4" w14:textId="7FA74988" w:rsidR="008E7752" w:rsidRPr="007910F4" w:rsidRDefault="008E7752" w:rsidP="008E7752">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7F256ED"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6FD7007"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22E1449" w14:textId="73BFA3A4"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19A4EDF6" w14:textId="77777777" w:rsidTr="005D5D9F">
        <w:tc>
          <w:tcPr>
            <w:tcW w:w="2857" w:type="dxa"/>
          </w:tcPr>
          <w:p w14:paraId="3E5137C3" w14:textId="7594BBBC" w:rsidR="008E7752" w:rsidRPr="007910F4" w:rsidRDefault="008E7752" w:rsidP="008E7752">
            <w:pPr>
              <w:widowControl/>
              <w:tabs>
                <w:tab w:val="right" w:pos="9356"/>
              </w:tabs>
              <w:suppressAutoHyphens/>
              <w:autoSpaceDE/>
              <w:autoSpaceDN/>
              <w:adjustRightInd/>
              <w:rPr>
                <w:sz w:val="24"/>
                <w:szCs w:val="24"/>
              </w:rPr>
            </w:pPr>
            <w:r w:rsidRPr="008E7752">
              <w:rPr>
                <w:rFonts w:eastAsia="Calibri"/>
                <w:color w:val="000000"/>
                <w:sz w:val="24"/>
                <w:szCs w:val="24"/>
              </w:rPr>
              <w:t>Условные и циклические операторы. Логические выражения</w:t>
            </w:r>
          </w:p>
        </w:tc>
        <w:tc>
          <w:tcPr>
            <w:tcW w:w="4906" w:type="dxa"/>
          </w:tcPr>
          <w:p w14:paraId="2E5E87F5" w14:textId="0677DC86" w:rsidR="008E7752" w:rsidRPr="007910F4" w:rsidRDefault="00B876B4" w:rsidP="008E7752">
            <w:pPr>
              <w:widowControl/>
              <w:jc w:val="both"/>
              <w:rPr>
                <w:color w:val="000000"/>
                <w:sz w:val="24"/>
                <w:szCs w:val="24"/>
                <w:lang w:eastAsia="en-US"/>
              </w:rPr>
            </w:pPr>
            <w:r>
              <w:rPr>
                <w:color w:val="000000"/>
                <w:sz w:val="24"/>
                <w:szCs w:val="24"/>
                <w:lang w:eastAsia="en-US"/>
              </w:rPr>
              <w:t xml:space="preserve">Сравнения и переходы. Ветвления. Условные и циклические операторы. Закрепление адреса. </w:t>
            </w:r>
          </w:p>
          <w:p w14:paraId="1E4C3062"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BE8F3AB"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4CD511CD" w14:textId="62D8DFAE" w:rsidR="008E7752" w:rsidRPr="007910F4" w:rsidRDefault="008E7752" w:rsidP="008E7752">
            <w:pPr>
              <w:widowControl/>
              <w:autoSpaceDE/>
              <w:autoSpaceDN/>
              <w:adjustRightInd/>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8D0E7EF"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515E78E4"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188DF962" w14:textId="30509E18"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05D3361E" w14:textId="77777777" w:rsidTr="005D5D9F">
        <w:tc>
          <w:tcPr>
            <w:tcW w:w="2857" w:type="dxa"/>
          </w:tcPr>
          <w:p w14:paraId="0F05C0A7" w14:textId="3B3EE624" w:rsidR="008E7752" w:rsidRPr="007910F4" w:rsidRDefault="008E7752" w:rsidP="008E7752">
            <w:pPr>
              <w:widowControl/>
              <w:tabs>
                <w:tab w:val="right" w:pos="9356"/>
              </w:tabs>
              <w:suppressAutoHyphens/>
              <w:autoSpaceDE/>
              <w:autoSpaceDN/>
              <w:adjustRightInd/>
              <w:rPr>
                <w:sz w:val="24"/>
                <w:szCs w:val="24"/>
              </w:rPr>
            </w:pPr>
            <w:r w:rsidRPr="008E7752">
              <w:rPr>
                <w:rFonts w:eastAsia="Calibri"/>
                <w:color w:val="000000"/>
                <w:sz w:val="24"/>
                <w:szCs w:val="24"/>
              </w:rPr>
              <w:t>Процедуры и концепция локализации</w:t>
            </w:r>
          </w:p>
        </w:tc>
        <w:tc>
          <w:tcPr>
            <w:tcW w:w="4906" w:type="dxa"/>
          </w:tcPr>
          <w:p w14:paraId="7CF703B5" w14:textId="7604CD07" w:rsidR="008E7752" w:rsidRPr="007910F4" w:rsidRDefault="001C4EE8" w:rsidP="008E7752">
            <w:pPr>
              <w:widowControl/>
              <w:jc w:val="both"/>
              <w:rPr>
                <w:color w:val="000000"/>
                <w:sz w:val="24"/>
                <w:szCs w:val="24"/>
                <w:lang w:eastAsia="en-US"/>
              </w:rPr>
            </w:pPr>
            <w:r>
              <w:rPr>
                <w:color w:val="000000"/>
                <w:sz w:val="24"/>
                <w:szCs w:val="24"/>
                <w:lang w:eastAsia="en-US"/>
              </w:rPr>
              <w:t>Организация памяти во время выполнения. Пролог и эпилог процедур. Локальные переменные. Записи активации процедур. Указатели кадра. Адресация переменных. След процедуры. Статические связи. Параметры процедур. Типы параметров.</w:t>
            </w:r>
          </w:p>
          <w:p w14:paraId="5ACC2310"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46A0D6E"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5ECE6AC5" w14:textId="53920F06" w:rsidR="008E7752" w:rsidRPr="007910F4" w:rsidRDefault="008E7752" w:rsidP="008E7752">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5ABD664"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2C4C5F6B"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457DCAA0" w14:textId="08F56258"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385CA687" w14:textId="77777777" w:rsidTr="005D5D9F">
        <w:tc>
          <w:tcPr>
            <w:tcW w:w="2857" w:type="dxa"/>
          </w:tcPr>
          <w:p w14:paraId="4A571A97" w14:textId="329FD747" w:rsidR="008E7752" w:rsidRPr="007910F4" w:rsidRDefault="008E7752" w:rsidP="008E7752">
            <w:pPr>
              <w:widowControl/>
              <w:tabs>
                <w:tab w:val="right" w:pos="9356"/>
              </w:tabs>
              <w:suppressAutoHyphens/>
              <w:autoSpaceDE/>
              <w:autoSpaceDN/>
              <w:adjustRightInd/>
              <w:rPr>
                <w:sz w:val="24"/>
                <w:szCs w:val="24"/>
              </w:rPr>
            </w:pPr>
            <w:r w:rsidRPr="008E7752">
              <w:rPr>
                <w:rFonts w:eastAsia="Calibri"/>
                <w:color w:val="000000"/>
                <w:sz w:val="24"/>
                <w:szCs w:val="24"/>
              </w:rPr>
              <w:t>Элементарные типы данных</w:t>
            </w:r>
          </w:p>
        </w:tc>
        <w:tc>
          <w:tcPr>
            <w:tcW w:w="4906" w:type="dxa"/>
          </w:tcPr>
          <w:p w14:paraId="41430DAF" w14:textId="5D027C67" w:rsidR="008E7752" w:rsidRPr="007910F4" w:rsidRDefault="009F7286" w:rsidP="008E7752">
            <w:pPr>
              <w:widowControl/>
              <w:jc w:val="both"/>
              <w:rPr>
                <w:color w:val="000000"/>
                <w:sz w:val="24"/>
                <w:szCs w:val="24"/>
                <w:lang w:eastAsia="en-US"/>
              </w:rPr>
            </w:pPr>
            <w:r>
              <w:rPr>
                <w:color w:val="000000"/>
                <w:sz w:val="24"/>
                <w:szCs w:val="24"/>
                <w:lang w:eastAsia="en-US"/>
              </w:rPr>
              <w:t>Целочисленные типы данных. Расширенные целочисленные типы данных. Представление чисел с плавающей запятой. Совместимость между числовыми типами данных.</w:t>
            </w:r>
          </w:p>
          <w:p w14:paraId="1F35C281"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C739E36"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4C1B6D16" w14:textId="2A89652B" w:rsidR="008E7752" w:rsidRPr="007910F4" w:rsidRDefault="008E7752" w:rsidP="008E7752">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B255ADE"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31BE218"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A1CA7C2" w14:textId="0AB17591" w:rsidR="008E7752" w:rsidRPr="007910F4" w:rsidRDefault="008E7752" w:rsidP="008E7752">
            <w:pPr>
              <w:widowControl/>
              <w:autoSpaceDE/>
              <w:autoSpaceDN/>
              <w:adjustRightInd/>
              <w:rPr>
                <w:rFonts w:eastAsia="Calibri"/>
                <w:bCs/>
                <w:color w:val="000000"/>
                <w:sz w:val="22"/>
                <w:szCs w:val="22"/>
                <w:lang w:eastAsia="en-US"/>
              </w:rPr>
            </w:pPr>
            <w:r w:rsidRPr="007910F4">
              <w:rPr>
                <w:color w:val="000000"/>
                <w:sz w:val="24"/>
                <w:szCs w:val="24"/>
                <w:lang w:eastAsia="en-US"/>
              </w:rPr>
              <w:t xml:space="preserve">вопросов по тематике занятия, практикум по </w:t>
            </w:r>
            <w:r w:rsidRPr="007910F4">
              <w:rPr>
                <w:color w:val="000000"/>
                <w:sz w:val="24"/>
                <w:szCs w:val="24"/>
                <w:lang w:eastAsia="en-US"/>
              </w:rPr>
              <w:lastRenderedPageBreak/>
              <w:t>решению задач по тематике занятия</w:t>
            </w:r>
          </w:p>
        </w:tc>
      </w:tr>
      <w:tr w:rsidR="008E7752" w:rsidRPr="00985A95" w14:paraId="08B92186" w14:textId="77777777" w:rsidTr="005D5D9F">
        <w:tc>
          <w:tcPr>
            <w:tcW w:w="2857" w:type="dxa"/>
          </w:tcPr>
          <w:p w14:paraId="5E88E004" w14:textId="1A3F8779" w:rsidR="008E7752" w:rsidRPr="007910F4" w:rsidRDefault="008E7752" w:rsidP="008E7752">
            <w:pPr>
              <w:widowControl/>
              <w:tabs>
                <w:tab w:val="right" w:pos="9356"/>
              </w:tabs>
              <w:suppressAutoHyphens/>
              <w:autoSpaceDE/>
              <w:autoSpaceDN/>
              <w:adjustRightInd/>
              <w:rPr>
                <w:sz w:val="24"/>
                <w:szCs w:val="24"/>
              </w:rPr>
            </w:pPr>
            <w:r w:rsidRPr="008E7752">
              <w:rPr>
                <w:rFonts w:eastAsia="Calibri" w:cs="Calibri"/>
                <w:color w:val="000000"/>
                <w:sz w:val="24"/>
                <w:szCs w:val="24"/>
              </w:rPr>
              <w:lastRenderedPageBreak/>
              <w:t>Открытые массивы, указательный и процедурный типы</w:t>
            </w:r>
          </w:p>
        </w:tc>
        <w:tc>
          <w:tcPr>
            <w:tcW w:w="4906" w:type="dxa"/>
          </w:tcPr>
          <w:p w14:paraId="16EA1F2F" w14:textId="7DA785C4" w:rsidR="008E7752" w:rsidRPr="007910F4" w:rsidRDefault="009B7AEE" w:rsidP="008E7752">
            <w:pPr>
              <w:widowControl/>
              <w:jc w:val="both"/>
              <w:rPr>
                <w:color w:val="000000"/>
                <w:sz w:val="24"/>
                <w:szCs w:val="24"/>
                <w:lang w:eastAsia="en-US"/>
              </w:rPr>
            </w:pPr>
            <w:r>
              <w:rPr>
                <w:color w:val="000000"/>
                <w:sz w:val="24"/>
                <w:szCs w:val="24"/>
                <w:lang w:eastAsia="en-US"/>
              </w:rPr>
              <w:t>Открытые массивы. Записи. Динамические структуры данных и указатели. Разыменование указателей.</w:t>
            </w:r>
          </w:p>
          <w:p w14:paraId="7EE20A77"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0B881EC"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5790D723" w14:textId="015D1CF8" w:rsidR="008E7752" w:rsidRPr="007910F4" w:rsidRDefault="008E7752" w:rsidP="008E7752">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6C85F0BA"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9710821"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90D927A" w14:textId="3051D4CC"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0B7D8614" w14:textId="77777777" w:rsidTr="005D5D9F">
        <w:tc>
          <w:tcPr>
            <w:tcW w:w="2857" w:type="dxa"/>
          </w:tcPr>
          <w:p w14:paraId="4147C4EE" w14:textId="472CB4F5" w:rsidR="008E7752" w:rsidRPr="007910F4" w:rsidRDefault="008E7752" w:rsidP="008E7752">
            <w:pPr>
              <w:widowControl/>
              <w:suppressAutoHyphens/>
              <w:autoSpaceDE/>
              <w:autoSpaceDN/>
              <w:contextualSpacing/>
              <w:rPr>
                <w:rFonts w:eastAsia="Calibri"/>
                <w:color w:val="000000"/>
                <w:sz w:val="24"/>
                <w:szCs w:val="24"/>
              </w:rPr>
            </w:pPr>
            <w:r w:rsidRPr="008E7752">
              <w:rPr>
                <w:rFonts w:eastAsia="Calibri" w:cs="Calibri"/>
                <w:color w:val="000000"/>
                <w:sz w:val="24"/>
                <w:szCs w:val="24"/>
              </w:rPr>
              <w:t>Модули и раздельная компиляция</w:t>
            </w:r>
          </w:p>
        </w:tc>
        <w:tc>
          <w:tcPr>
            <w:tcW w:w="4906" w:type="dxa"/>
          </w:tcPr>
          <w:p w14:paraId="50639F02" w14:textId="36059421" w:rsidR="008E7752" w:rsidRPr="007910F4" w:rsidRDefault="00DB1BBD" w:rsidP="008E7752">
            <w:pPr>
              <w:widowControl/>
              <w:jc w:val="both"/>
              <w:rPr>
                <w:color w:val="000000"/>
                <w:sz w:val="24"/>
                <w:szCs w:val="24"/>
                <w:lang w:eastAsia="en-US"/>
              </w:rPr>
            </w:pPr>
            <w:r>
              <w:rPr>
                <w:color w:val="000000"/>
                <w:sz w:val="24"/>
                <w:szCs w:val="24"/>
                <w:lang w:eastAsia="en-US"/>
              </w:rPr>
              <w:t xml:space="preserve">Принцип сокрытия информации. Области действия. Раздельная компиляция и трансляция. Символьные файлы. Реализация символьных файлов. </w:t>
            </w:r>
          </w:p>
          <w:p w14:paraId="17958F0D" w14:textId="158FB2F2"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F9D9CCB"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29C1A39C" w14:textId="3C9504FE" w:rsidR="008E7752" w:rsidRPr="007910F4" w:rsidRDefault="008E7752" w:rsidP="008E7752">
            <w:pPr>
              <w:widowControl/>
              <w:autoSpaceDE/>
              <w:autoSpaceDN/>
              <w:adjustRightInd/>
              <w:rPr>
                <w:strike/>
                <w:sz w:val="24"/>
                <w:szCs w:val="24"/>
                <w:lang w:eastAsia="en-US"/>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5DD29B7E"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3A41C84"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4877417" w14:textId="79E6FBCB"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E7752" w:rsidRPr="00985A95" w14:paraId="3254AB8D" w14:textId="77777777" w:rsidTr="005D5D9F">
        <w:tc>
          <w:tcPr>
            <w:tcW w:w="2857" w:type="dxa"/>
          </w:tcPr>
          <w:p w14:paraId="698D5A25" w14:textId="07BC8670" w:rsidR="008E7752" w:rsidRPr="007910F4" w:rsidRDefault="008E7752" w:rsidP="008E7752">
            <w:pPr>
              <w:widowControl/>
              <w:suppressAutoHyphens/>
              <w:autoSpaceDE/>
              <w:autoSpaceDN/>
              <w:contextualSpacing/>
              <w:rPr>
                <w:rFonts w:eastAsia="Calibri"/>
                <w:color w:val="000000"/>
                <w:sz w:val="24"/>
                <w:szCs w:val="24"/>
              </w:rPr>
            </w:pPr>
            <w:r w:rsidRPr="008E7752">
              <w:rPr>
                <w:rFonts w:eastAsia="Calibri" w:cs="Calibri"/>
                <w:color w:val="000000"/>
                <w:sz w:val="24"/>
                <w:szCs w:val="24"/>
              </w:rPr>
              <w:t>Оптимизация и структура пре-/постпроцессора</w:t>
            </w:r>
          </w:p>
        </w:tc>
        <w:tc>
          <w:tcPr>
            <w:tcW w:w="4906" w:type="dxa"/>
          </w:tcPr>
          <w:p w14:paraId="61BA9AF5" w14:textId="02F68B0A" w:rsidR="008E7752" w:rsidRPr="007910F4" w:rsidRDefault="00DB1BBD" w:rsidP="008E7752">
            <w:pPr>
              <w:widowControl/>
              <w:jc w:val="both"/>
              <w:rPr>
                <w:color w:val="000000"/>
                <w:sz w:val="24"/>
                <w:szCs w:val="24"/>
                <w:lang w:eastAsia="en-US"/>
              </w:rPr>
            </w:pPr>
            <w:r>
              <w:rPr>
                <w:color w:val="000000"/>
                <w:sz w:val="24"/>
                <w:szCs w:val="24"/>
                <w:lang w:eastAsia="en-US"/>
              </w:rPr>
              <w:t>Простые оптимизации. Исключение повторных вычислений. Распределение регистров. Распределение регистров с помощью раскрашенного графа.</w:t>
            </w:r>
          </w:p>
          <w:p w14:paraId="1B491B55" w14:textId="77777777" w:rsidR="008E7752" w:rsidRPr="007910F4" w:rsidRDefault="008E7752" w:rsidP="008E7752">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EAA480B" w14:textId="77777777" w:rsidR="008E7752" w:rsidRPr="007910F4" w:rsidRDefault="008E7752" w:rsidP="008E7752">
            <w:pPr>
              <w:jc w:val="both"/>
              <w:rPr>
                <w:color w:val="000000"/>
                <w:sz w:val="24"/>
                <w:szCs w:val="24"/>
                <w:lang w:eastAsia="en-US"/>
              </w:rPr>
            </w:pPr>
            <w:r w:rsidRPr="007910F4">
              <w:rPr>
                <w:color w:val="000000"/>
                <w:sz w:val="24"/>
                <w:szCs w:val="24"/>
                <w:lang w:eastAsia="en-US"/>
              </w:rPr>
              <w:t>Основная литература - [8.1].</w:t>
            </w:r>
          </w:p>
          <w:p w14:paraId="6EC83613" w14:textId="459AC8BB" w:rsidR="008E7752" w:rsidRPr="00837AB6" w:rsidRDefault="008E7752" w:rsidP="008E7752">
            <w:pPr>
              <w:widowControl/>
              <w:autoSpaceDE/>
              <w:autoSpaceDN/>
              <w:adjustRightInd/>
              <w:jc w:val="both"/>
              <w:rPr>
                <w:strike/>
                <w:sz w:val="24"/>
                <w:szCs w:val="24"/>
                <w:lang w:eastAsia="en-US"/>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7B430A16"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55E6D76A" w14:textId="77777777" w:rsidR="008E7752" w:rsidRPr="007910F4" w:rsidRDefault="008E7752" w:rsidP="008E7752">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61FF05B" w14:textId="13E2ED3B" w:rsidR="008E7752" w:rsidRPr="007910F4" w:rsidRDefault="008E7752" w:rsidP="008E7752">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bl>
    <w:p w14:paraId="3340D4C2" w14:textId="77777777" w:rsidR="00BA337D" w:rsidRDefault="00BA337D" w:rsidP="007910F4">
      <w:pPr>
        <w:pStyle w:val="1"/>
        <w:spacing w:line="360" w:lineRule="auto"/>
        <w:jc w:val="both"/>
      </w:pPr>
      <w:bookmarkStart w:id="12" w:name="_Toc13274102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7910F4">
      <w:pPr>
        <w:pStyle w:val="1"/>
        <w:spacing w:before="0" w:beforeAutospacing="0" w:after="0" w:afterAutospacing="0" w:line="360" w:lineRule="auto"/>
        <w:jc w:val="both"/>
      </w:pPr>
      <w:bookmarkStart w:id="13" w:name="_Toc13274102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3"/>
        <w:gridCol w:w="3734"/>
        <w:gridCol w:w="4198"/>
      </w:tblGrid>
      <w:tr w:rsidR="008E1F89" w:rsidRPr="00151C44" w14:paraId="5F8C57E6" w14:textId="77777777" w:rsidTr="007910F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73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198"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8E7752" w:rsidRPr="00151C44" w14:paraId="700945A6"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082E850D" w:rsidR="008E7752" w:rsidRPr="00985A95" w:rsidRDefault="008E7752" w:rsidP="006B0DA2">
            <w:pPr>
              <w:widowControl/>
              <w:tabs>
                <w:tab w:val="right" w:pos="9356"/>
              </w:tabs>
              <w:suppressAutoHyphens/>
              <w:autoSpaceDE/>
              <w:autoSpaceDN/>
              <w:adjustRightInd/>
              <w:jc w:val="both"/>
              <w:rPr>
                <w:rFonts w:eastAsia="Calibri" w:cs="Calibri"/>
                <w:color w:val="000000"/>
                <w:sz w:val="24"/>
                <w:szCs w:val="24"/>
              </w:rPr>
            </w:pPr>
            <w:r w:rsidRPr="008E7752">
              <w:rPr>
                <w:rFonts w:eastAsia="Calibri" w:cs="Calibri"/>
                <w:color w:val="000000"/>
                <w:sz w:val="24"/>
                <w:szCs w:val="24"/>
              </w:rPr>
              <w:t>Язык и синтаксис</w:t>
            </w:r>
          </w:p>
        </w:tc>
        <w:tc>
          <w:tcPr>
            <w:tcW w:w="3734" w:type="dxa"/>
            <w:tcBorders>
              <w:top w:val="single" w:sz="4" w:space="0" w:color="00000A"/>
              <w:left w:val="single" w:sz="4" w:space="0" w:color="00000A"/>
              <w:bottom w:val="single" w:sz="4" w:space="0" w:color="00000A"/>
              <w:right w:val="single" w:sz="4" w:space="0" w:color="00000A"/>
            </w:tcBorders>
          </w:tcPr>
          <w:p w14:paraId="0C366AEF" w14:textId="4CDE0E22" w:rsidR="008E7752" w:rsidRPr="00151C44" w:rsidRDefault="00835C1B" w:rsidP="006B0DA2">
            <w:pPr>
              <w:jc w:val="both"/>
              <w:rPr>
                <w:rFonts w:eastAsia="Calibri"/>
                <w:color w:val="000000"/>
                <w:sz w:val="24"/>
                <w:szCs w:val="24"/>
              </w:rPr>
            </w:pPr>
            <w:r>
              <w:rPr>
                <w:rFonts w:eastAsia="Calibri"/>
                <w:color w:val="000000"/>
                <w:sz w:val="24"/>
                <w:szCs w:val="24"/>
              </w:rPr>
              <w:t xml:space="preserve">Форма Бэкуса-Наура. Расширенная форма Бэкуса-Наура. Синтаксические деревья. Терминальные и нетерминальные символы.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17DA0447"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1E15366E" w:rsidR="008E7752" w:rsidRPr="00985A95" w:rsidRDefault="008E7752" w:rsidP="006B0DA2">
            <w:pPr>
              <w:widowControl/>
              <w:tabs>
                <w:tab w:val="right" w:pos="9356"/>
              </w:tabs>
              <w:suppressAutoHyphens/>
              <w:autoSpaceDE/>
              <w:autoSpaceDN/>
              <w:adjustRightInd/>
              <w:jc w:val="both"/>
              <w:rPr>
                <w:rFonts w:eastAsia="Calibri" w:cs="Calibri"/>
                <w:color w:val="000000"/>
                <w:sz w:val="24"/>
                <w:szCs w:val="24"/>
              </w:rPr>
            </w:pPr>
            <w:r w:rsidRPr="008E7752">
              <w:rPr>
                <w:rFonts w:eastAsia="Calibri" w:cs="Calibri"/>
                <w:color w:val="000000"/>
                <w:sz w:val="24"/>
                <w:szCs w:val="24"/>
              </w:rPr>
              <w:t>Регулярные языки</w:t>
            </w:r>
          </w:p>
        </w:tc>
        <w:tc>
          <w:tcPr>
            <w:tcW w:w="3734" w:type="dxa"/>
            <w:tcBorders>
              <w:top w:val="single" w:sz="4" w:space="0" w:color="00000A"/>
              <w:left w:val="single" w:sz="4" w:space="0" w:color="00000A"/>
              <w:bottom w:val="single" w:sz="4" w:space="0" w:color="00000A"/>
              <w:right w:val="single" w:sz="4" w:space="0" w:color="00000A"/>
            </w:tcBorders>
          </w:tcPr>
          <w:p w14:paraId="72035B73" w14:textId="3871AC62" w:rsidR="008E7752" w:rsidRPr="009308F9" w:rsidRDefault="00835C1B" w:rsidP="006B0DA2">
            <w:pPr>
              <w:jc w:val="both"/>
              <w:rPr>
                <w:rFonts w:eastAsia="Calibri"/>
                <w:color w:val="000000"/>
                <w:sz w:val="24"/>
                <w:szCs w:val="24"/>
              </w:rPr>
            </w:pPr>
            <w:r>
              <w:rPr>
                <w:rFonts w:eastAsia="Calibri"/>
                <w:color w:val="000000"/>
                <w:sz w:val="24"/>
                <w:szCs w:val="24"/>
              </w:rPr>
              <w:t>Реализация лексического анализатора.</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30488FD4" w14:textId="77777777" w:rsidTr="006B0DA2">
        <w:trPr>
          <w:trHeight w:val="5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5F8CA170" w:rsidR="008E7752" w:rsidRPr="002C6A46" w:rsidRDefault="008E7752" w:rsidP="006B0DA2">
            <w:pPr>
              <w:widowControl/>
              <w:tabs>
                <w:tab w:val="right" w:pos="9356"/>
              </w:tabs>
              <w:suppressAutoHyphens/>
              <w:autoSpaceDE/>
              <w:autoSpaceDN/>
              <w:adjustRightInd/>
              <w:jc w:val="both"/>
              <w:rPr>
                <w:rFonts w:eastAsia="Calibri" w:cs="Calibri"/>
                <w:color w:val="000000"/>
                <w:sz w:val="24"/>
                <w:szCs w:val="24"/>
              </w:rPr>
            </w:pPr>
            <w:r w:rsidRPr="008E7752">
              <w:rPr>
                <w:rFonts w:eastAsia="Calibri" w:cs="Calibri"/>
                <w:color w:val="000000"/>
                <w:sz w:val="24"/>
                <w:szCs w:val="24"/>
              </w:rPr>
              <w:t>Анализ контекстно-свободных языков</w:t>
            </w:r>
          </w:p>
        </w:tc>
        <w:tc>
          <w:tcPr>
            <w:tcW w:w="3734" w:type="dxa"/>
            <w:tcBorders>
              <w:top w:val="single" w:sz="4" w:space="0" w:color="00000A"/>
              <w:left w:val="single" w:sz="4" w:space="0" w:color="00000A"/>
              <w:bottom w:val="single" w:sz="4" w:space="0" w:color="00000A"/>
              <w:right w:val="single" w:sz="4" w:space="0" w:color="00000A"/>
            </w:tcBorders>
          </w:tcPr>
          <w:p w14:paraId="5C8030A5" w14:textId="6E048497" w:rsidR="008E7752" w:rsidRPr="00151C44" w:rsidRDefault="00023194" w:rsidP="006B0DA2">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 xml:space="preserve">Восходящий синтаксический анализ. Разбор типа </w:t>
            </w:r>
            <w:r>
              <w:rPr>
                <w:rFonts w:eastAsia="Calibri"/>
                <w:color w:val="000000"/>
                <w:sz w:val="24"/>
                <w:szCs w:val="24"/>
                <w:lang w:val="en-US"/>
              </w:rPr>
              <w:t>shift</w:t>
            </w:r>
            <w:r w:rsidRPr="00837AB6">
              <w:rPr>
                <w:rFonts w:eastAsia="Calibri"/>
                <w:color w:val="000000"/>
                <w:sz w:val="24"/>
                <w:szCs w:val="24"/>
              </w:rPr>
              <w:t>/</w:t>
            </w:r>
            <w:r>
              <w:rPr>
                <w:rFonts w:eastAsia="Calibri"/>
                <w:color w:val="000000"/>
                <w:sz w:val="24"/>
                <w:szCs w:val="24"/>
                <w:lang w:val="en-US"/>
              </w:rPr>
              <w:t>reduce</w:t>
            </w:r>
            <w:r w:rsidRPr="00837AB6">
              <w:rPr>
                <w:rFonts w:eastAsia="Calibri"/>
                <w:color w:val="000000"/>
                <w:sz w:val="24"/>
                <w:szCs w:val="24"/>
              </w:rPr>
              <w:t xml:space="preserve">. </w:t>
            </w:r>
            <w:r w:rsidR="008E7752">
              <w:rPr>
                <w:rFonts w:eastAsia="Calibri"/>
                <w:color w:val="000000"/>
                <w:sz w:val="24"/>
                <w:szCs w:val="24"/>
              </w:rPr>
              <w:t xml:space="preserve">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6BFCCF45"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553AAD0E" w:rsidR="008E7752" w:rsidRDefault="008E7752" w:rsidP="006B0DA2">
            <w:pPr>
              <w:widowControl/>
              <w:suppressAutoHyphens/>
              <w:autoSpaceDE/>
              <w:autoSpaceDN/>
              <w:contextualSpacing/>
              <w:jc w:val="both"/>
              <w:rPr>
                <w:rFonts w:eastAsia="Calibri"/>
                <w:color w:val="000000"/>
                <w:sz w:val="24"/>
                <w:szCs w:val="24"/>
              </w:rPr>
            </w:pPr>
            <w:r w:rsidRPr="008E7752">
              <w:rPr>
                <w:rFonts w:eastAsia="Calibri"/>
                <w:color w:val="000000"/>
                <w:sz w:val="24"/>
                <w:szCs w:val="24"/>
              </w:rPr>
              <w:lastRenderedPageBreak/>
              <w:t>Атрибутные грамматики и семантики</w:t>
            </w:r>
          </w:p>
        </w:tc>
        <w:tc>
          <w:tcPr>
            <w:tcW w:w="3734" w:type="dxa"/>
            <w:tcBorders>
              <w:top w:val="single" w:sz="4" w:space="0" w:color="00000A"/>
              <w:left w:val="single" w:sz="4" w:space="0" w:color="00000A"/>
              <w:bottom w:val="single" w:sz="4" w:space="0" w:color="00000A"/>
              <w:right w:val="single" w:sz="4" w:space="0" w:color="00000A"/>
            </w:tcBorders>
          </w:tcPr>
          <w:p w14:paraId="411E0160" w14:textId="76A131A9" w:rsidR="008E7752" w:rsidRPr="00023194" w:rsidRDefault="00023194" w:rsidP="006B0DA2">
            <w:pPr>
              <w:widowControl/>
              <w:suppressAutoHyphens/>
              <w:autoSpaceDE/>
              <w:autoSpaceDN/>
              <w:jc w:val="both"/>
              <w:rPr>
                <w:rFonts w:eastAsia="Calibri"/>
                <w:color w:val="000000"/>
                <w:sz w:val="24"/>
                <w:szCs w:val="24"/>
              </w:rPr>
            </w:pPr>
            <w:r>
              <w:rPr>
                <w:rFonts w:eastAsia="Calibri"/>
                <w:color w:val="000000"/>
                <w:sz w:val="24"/>
                <w:szCs w:val="24"/>
              </w:rPr>
              <w:t xml:space="preserve">Правила трансляции. Схема общего параметрического транслятора.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5AF58F10"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787A4793" w:rsidR="008E7752" w:rsidRPr="00985A95" w:rsidRDefault="008E7752" w:rsidP="006B0DA2">
            <w:pPr>
              <w:widowControl/>
              <w:suppressAutoHyphens/>
              <w:autoSpaceDE/>
              <w:autoSpaceDN/>
              <w:contextualSpacing/>
              <w:jc w:val="both"/>
              <w:rPr>
                <w:rFonts w:eastAsia="Calibri"/>
                <w:color w:val="000000"/>
                <w:sz w:val="24"/>
                <w:szCs w:val="24"/>
              </w:rPr>
            </w:pPr>
            <w:r w:rsidRPr="008E7752">
              <w:rPr>
                <w:rFonts w:eastAsia="Calibri"/>
                <w:color w:val="000000"/>
                <w:sz w:val="24"/>
                <w:szCs w:val="24"/>
              </w:rPr>
              <w:t>Учёт контекста, заданного объявлениями</w:t>
            </w:r>
          </w:p>
        </w:tc>
        <w:tc>
          <w:tcPr>
            <w:tcW w:w="3734" w:type="dxa"/>
            <w:tcBorders>
              <w:top w:val="single" w:sz="4" w:space="0" w:color="00000A"/>
              <w:left w:val="single" w:sz="4" w:space="0" w:color="00000A"/>
              <w:bottom w:val="single" w:sz="4" w:space="0" w:color="00000A"/>
              <w:right w:val="single" w:sz="4" w:space="0" w:color="00000A"/>
            </w:tcBorders>
          </w:tcPr>
          <w:p w14:paraId="3C29CA55" w14:textId="6FCC03D1" w:rsidR="008E7752" w:rsidRPr="0033342B" w:rsidRDefault="00023194" w:rsidP="006B0DA2">
            <w:pPr>
              <w:widowControl/>
              <w:autoSpaceDE/>
              <w:autoSpaceDN/>
              <w:adjustRightInd/>
              <w:jc w:val="both"/>
              <w:rPr>
                <w:rFonts w:eastAsia="Calibri"/>
                <w:color w:val="000000"/>
                <w:sz w:val="24"/>
                <w:szCs w:val="24"/>
              </w:rPr>
            </w:pPr>
            <w:r>
              <w:rPr>
                <w:sz w:val="24"/>
                <w:szCs w:val="24"/>
              </w:rPr>
              <w:t>Представление данных во время выполнения. Последовательное размещение. Базовые адреса. Выравнивание.</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2F05DB46" w14:textId="77777777" w:rsidTr="006B0DA2">
        <w:trPr>
          <w:trHeight w:val="20"/>
        </w:trPr>
        <w:tc>
          <w:tcPr>
            <w:tcW w:w="2263" w:type="dxa"/>
            <w:tcMar>
              <w:left w:w="108" w:type="dxa"/>
            </w:tcMar>
          </w:tcPr>
          <w:p w14:paraId="197E4A42" w14:textId="018253FE" w:rsidR="008E7752" w:rsidRDefault="008E7752" w:rsidP="006B0DA2">
            <w:pPr>
              <w:widowControl/>
              <w:suppressAutoHyphens/>
              <w:autoSpaceDE/>
              <w:autoSpaceDN/>
              <w:contextualSpacing/>
              <w:jc w:val="both"/>
              <w:rPr>
                <w:rFonts w:eastAsia="Calibri"/>
                <w:color w:val="000000"/>
                <w:sz w:val="24"/>
                <w:szCs w:val="24"/>
              </w:rPr>
            </w:pPr>
            <w:r w:rsidRPr="008E7752">
              <w:rPr>
                <w:rFonts w:eastAsia="Calibri"/>
                <w:color w:val="000000"/>
                <w:sz w:val="24"/>
                <w:szCs w:val="24"/>
              </w:rPr>
              <w:t>Выражения и присваивания</w:t>
            </w:r>
          </w:p>
        </w:tc>
        <w:tc>
          <w:tcPr>
            <w:tcW w:w="3734" w:type="dxa"/>
          </w:tcPr>
          <w:p w14:paraId="1CF3799B" w14:textId="15B9E842" w:rsidR="008E7752" w:rsidRPr="0047126F" w:rsidRDefault="00023194" w:rsidP="006B0DA2">
            <w:pPr>
              <w:tabs>
                <w:tab w:val="right" w:pos="9356"/>
              </w:tabs>
              <w:suppressAutoHyphens/>
              <w:jc w:val="both"/>
              <w:rPr>
                <w:sz w:val="24"/>
                <w:szCs w:val="24"/>
              </w:rPr>
            </w:pPr>
            <w:r>
              <w:rPr>
                <w:sz w:val="24"/>
                <w:szCs w:val="24"/>
              </w:rPr>
              <w:t>Индексированные переменные и поля записей. Проверки индексов.</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CE88E"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35347E61"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55FEDDC3" w:rsidR="008E7752" w:rsidRPr="009678F1" w:rsidRDefault="008E7752" w:rsidP="006B0DA2">
            <w:pPr>
              <w:widowControl/>
              <w:suppressAutoHyphens/>
              <w:autoSpaceDE/>
              <w:autoSpaceDN/>
              <w:contextualSpacing/>
              <w:jc w:val="both"/>
              <w:rPr>
                <w:rFonts w:eastAsia="Calibri"/>
                <w:color w:val="000000"/>
                <w:sz w:val="24"/>
                <w:szCs w:val="24"/>
              </w:rPr>
            </w:pPr>
            <w:r w:rsidRPr="008E7752">
              <w:rPr>
                <w:rFonts w:eastAsia="Calibri"/>
                <w:color w:val="000000"/>
                <w:sz w:val="24"/>
                <w:szCs w:val="24"/>
              </w:rPr>
              <w:t>Условные и циклические операторы. Логические выражения</w:t>
            </w:r>
          </w:p>
        </w:tc>
        <w:tc>
          <w:tcPr>
            <w:tcW w:w="3734" w:type="dxa"/>
            <w:tcBorders>
              <w:top w:val="single" w:sz="4" w:space="0" w:color="00000A"/>
              <w:left w:val="single" w:sz="4" w:space="0" w:color="00000A"/>
              <w:bottom w:val="single" w:sz="4" w:space="0" w:color="00000A"/>
              <w:right w:val="single" w:sz="4" w:space="0" w:color="00000A"/>
            </w:tcBorders>
          </w:tcPr>
          <w:p w14:paraId="300FE96E" w14:textId="29BA8C73" w:rsidR="008E7752" w:rsidRPr="00E66F16" w:rsidRDefault="00023194" w:rsidP="006B0DA2">
            <w:pPr>
              <w:widowControl/>
              <w:autoSpaceDE/>
              <w:autoSpaceDN/>
              <w:adjustRightInd/>
              <w:jc w:val="both"/>
              <w:rPr>
                <w:rFonts w:eastAsia="Calibri"/>
                <w:color w:val="000000"/>
                <w:sz w:val="24"/>
                <w:szCs w:val="24"/>
              </w:rPr>
            </w:pPr>
            <w:r>
              <w:rPr>
                <w:rFonts w:eastAsia="Calibri"/>
                <w:color w:val="000000"/>
                <w:sz w:val="24"/>
                <w:szCs w:val="24"/>
              </w:rPr>
              <w:t xml:space="preserve">Логические операции. Флаги. Присваивание логическим переменным.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ADFC0"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73376CF6"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4C1D5454" w:rsidR="008E7752" w:rsidRPr="009678F1" w:rsidRDefault="008E7752" w:rsidP="006B0DA2">
            <w:pPr>
              <w:widowControl/>
              <w:suppressAutoHyphens/>
              <w:autoSpaceDE/>
              <w:autoSpaceDN/>
              <w:contextualSpacing/>
              <w:jc w:val="both"/>
              <w:rPr>
                <w:rFonts w:eastAsia="Calibri"/>
                <w:color w:val="000000"/>
                <w:sz w:val="24"/>
                <w:szCs w:val="24"/>
              </w:rPr>
            </w:pPr>
            <w:r w:rsidRPr="008E7752">
              <w:rPr>
                <w:rFonts w:eastAsia="Calibri"/>
                <w:color w:val="000000"/>
                <w:sz w:val="24"/>
                <w:szCs w:val="24"/>
              </w:rPr>
              <w:t>Процедуры и концепция локализации</w:t>
            </w:r>
          </w:p>
        </w:tc>
        <w:tc>
          <w:tcPr>
            <w:tcW w:w="3734" w:type="dxa"/>
            <w:tcBorders>
              <w:top w:val="single" w:sz="4" w:space="0" w:color="00000A"/>
              <w:left w:val="single" w:sz="4" w:space="0" w:color="00000A"/>
              <w:bottom w:val="single" w:sz="4" w:space="0" w:color="00000A"/>
              <w:right w:val="single" w:sz="4" w:space="0" w:color="00000A"/>
            </w:tcBorders>
          </w:tcPr>
          <w:p w14:paraId="0A3A40BF" w14:textId="366E5F3F" w:rsidR="008E7752" w:rsidRPr="004E2021" w:rsidRDefault="00023194" w:rsidP="006B0DA2">
            <w:pPr>
              <w:widowControl/>
              <w:autoSpaceDE/>
              <w:autoSpaceDN/>
              <w:adjustRightInd/>
              <w:jc w:val="both"/>
              <w:rPr>
                <w:sz w:val="24"/>
                <w:szCs w:val="24"/>
              </w:rPr>
            </w:pPr>
            <w:r>
              <w:rPr>
                <w:sz w:val="24"/>
                <w:szCs w:val="24"/>
              </w:rPr>
              <w:t>Объявления и вызовы процедур. Стандартные процедуры. Возврат результата из процедур.</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D2A7C4"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138424FD"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5C0A5C" w14:textId="4EBB6779" w:rsidR="008E7752" w:rsidRPr="004E2021" w:rsidRDefault="008E7752" w:rsidP="006B0DA2">
            <w:pPr>
              <w:widowControl/>
              <w:tabs>
                <w:tab w:val="center" w:pos="8222"/>
                <w:tab w:val="center" w:pos="8505"/>
                <w:tab w:val="right" w:pos="9356"/>
              </w:tabs>
              <w:suppressAutoHyphens/>
              <w:autoSpaceDE/>
              <w:autoSpaceDN/>
              <w:adjustRightInd/>
              <w:jc w:val="both"/>
              <w:rPr>
                <w:rFonts w:eastAsia="Calibri" w:cs="Calibri"/>
                <w:color w:val="000000"/>
                <w:sz w:val="24"/>
                <w:szCs w:val="24"/>
              </w:rPr>
            </w:pPr>
            <w:r w:rsidRPr="008E7752">
              <w:rPr>
                <w:rFonts w:eastAsia="Calibri"/>
                <w:color w:val="000000"/>
                <w:sz w:val="24"/>
                <w:szCs w:val="24"/>
              </w:rPr>
              <w:t>Элементарные типы данных</w:t>
            </w:r>
          </w:p>
        </w:tc>
        <w:tc>
          <w:tcPr>
            <w:tcW w:w="3734" w:type="dxa"/>
            <w:tcBorders>
              <w:top w:val="single" w:sz="4" w:space="0" w:color="00000A"/>
              <w:left w:val="single" w:sz="4" w:space="0" w:color="00000A"/>
              <w:bottom w:val="single" w:sz="4" w:space="0" w:color="00000A"/>
              <w:right w:val="single" w:sz="4" w:space="0" w:color="00000A"/>
            </w:tcBorders>
          </w:tcPr>
          <w:p w14:paraId="560641F7" w14:textId="109E431C" w:rsidR="008E7752" w:rsidRPr="004E2021" w:rsidRDefault="007B00BF" w:rsidP="006B0DA2">
            <w:pPr>
              <w:tabs>
                <w:tab w:val="right" w:pos="9356"/>
              </w:tabs>
              <w:suppressAutoHyphens/>
              <w:jc w:val="both"/>
              <w:rPr>
                <w:sz w:val="24"/>
                <w:szCs w:val="24"/>
              </w:rPr>
            </w:pPr>
            <w:r>
              <w:rPr>
                <w:sz w:val="24"/>
                <w:szCs w:val="24"/>
              </w:rPr>
              <w:t>Тип-множество. Характеристические функции.</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D72B4"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53C05C75"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8BCB29" w14:textId="15366244" w:rsidR="008E7752" w:rsidRDefault="008E7752" w:rsidP="006B0DA2">
            <w:pPr>
              <w:widowControl/>
              <w:tabs>
                <w:tab w:val="center" w:pos="8222"/>
                <w:tab w:val="center" w:pos="8505"/>
                <w:tab w:val="right" w:pos="9356"/>
              </w:tabs>
              <w:suppressAutoHyphens/>
              <w:autoSpaceDE/>
              <w:autoSpaceDN/>
              <w:adjustRightInd/>
              <w:jc w:val="both"/>
              <w:rPr>
                <w:rFonts w:eastAsia="Calibri" w:cs="Calibri"/>
                <w:color w:val="000000"/>
                <w:sz w:val="24"/>
                <w:szCs w:val="24"/>
              </w:rPr>
            </w:pPr>
            <w:r w:rsidRPr="008E7752">
              <w:rPr>
                <w:rFonts w:eastAsia="Calibri" w:cs="Calibri"/>
                <w:color w:val="000000"/>
                <w:sz w:val="24"/>
                <w:szCs w:val="24"/>
              </w:rPr>
              <w:t>Открытые массивы, указательный и процедурный типы</w:t>
            </w:r>
          </w:p>
        </w:tc>
        <w:tc>
          <w:tcPr>
            <w:tcW w:w="3734" w:type="dxa"/>
            <w:tcBorders>
              <w:top w:val="single" w:sz="4" w:space="0" w:color="00000A"/>
              <w:left w:val="single" w:sz="4" w:space="0" w:color="00000A"/>
              <w:bottom w:val="single" w:sz="4" w:space="0" w:color="00000A"/>
              <w:right w:val="single" w:sz="4" w:space="0" w:color="00000A"/>
            </w:tcBorders>
          </w:tcPr>
          <w:p w14:paraId="40FDC826" w14:textId="08558398" w:rsidR="008E7752" w:rsidRPr="00E56E88" w:rsidRDefault="00BC5F62" w:rsidP="006B0DA2">
            <w:pPr>
              <w:widowControl/>
              <w:autoSpaceDE/>
              <w:autoSpaceDN/>
              <w:adjustRightInd/>
              <w:jc w:val="both"/>
              <w:rPr>
                <w:sz w:val="24"/>
                <w:szCs w:val="24"/>
              </w:rPr>
            </w:pPr>
            <w:r>
              <w:rPr>
                <w:sz w:val="24"/>
                <w:szCs w:val="24"/>
              </w:rPr>
              <w:t xml:space="preserve">Процедурные типы. Сигнатуры процедур. Согласование имён. Структурная совместимость.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F434FE"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5B179F8E"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A7C97A" w14:textId="44D935EB" w:rsidR="008E7752" w:rsidRPr="009678F1" w:rsidRDefault="008E7752" w:rsidP="006B0DA2">
            <w:pPr>
              <w:widowControl/>
              <w:suppressAutoHyphens/>
              <w:autoSpaceDE/>
              <w:autoSpaceDN/>
              <w:jc w:val="both"/>
              <w:rPr>
                <w:rFonts w:eastAsia="Calibri" w:cs="Calibri"/>
                <w:color w:val="000000"/>
                <w:sz w:val="24"/>
                <w:szCs w:val="24"/>
              </w:rPr>
            </w:pPr>
            <w:r w:rsidRPr="008E7752">
              <w:rPr>
                <w:rFonts w:eastAsia="Calibri" w:cs="Calibri"/>
                <w:color w:val="000000"/>
                <w:sz w:val="24"/>
                <w:szCs w:val="24"/>
              </w:rPr>
              <w:t>Модули и раздельная компиляция</w:t>
            </w:r>
          </w:p>
        </w:tc>
        <w:tc>
          <w:tcPr>
            <w:tcW w:w="3734" w:type="dxa"/>
            <w:tcBorders>
              <w:top w:val="single" w:sz="4" w:space="0" w:color="00000A"/>
              <w:left w:val="single" w:sz="4" w:space="0" w:color="00000A"/>
              <w:bottom w:val="single" w:sz="4" w:space="0" w:color="00000A"/>
              <w:right w:val="single" w:sz="4" w:space="0" w:color="00000A"/>
            </w:tcBorders>
          </w:tcPr>
          <w:p w14:paraId="65B3A513" w14:textId="584FB91F" w:rsidR="008E7752" w:rsidRPr="00462452" w:rsidRDefault="00BC5F62" w:rsidP="006B0DA2">
            <w:pPr>
              <w:widowControl/>
              <w:autoSpaceDE/>
              <w:autoSpaceDN/>
              <w:adjustRightInd/>
              <w:jc w:val="both"/>
              <w:rPr>
                <w:rFonts w:ascii="Calibri" w:eastAsia="Calibri" w:hAnsi="Calibri" w:cs="Calibri"/>
                <w:color w:val="000000"/>
                <w:sz w:val="24"/>
                <w:szCs w:val="24"/>
              </w:rPr>
            </w:pPr>
            <w:r>
              <w:rPr>
                <w:sz w:val="24"/>
                <w:szCs w:val="24"/>
              </w:rPr>
              <w:t>Адресация внешних объектов. Проверка конфигурационной совместимости. Согласованность модулей. Отпечатки.</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0A624"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E7752" w:rsidRPr="00151C44" w14:paraId="7F8ADB87" w14:textId="77777777" w:rsidTr="006B0DA2">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50E4CD" w14:textId="11894CA4" w:rsidR="008E7752" w:rsidRPr="009678F1" w:rsidRDefault="008E7752" w:rsidP="006B0DA2">
            <w:pPr>
              <w:widowControl/>
              <w:suppressAutoHyphens/>
              <w:autoSpaceDE/>
              <w:autoSpaceDN/>
              <w:jc w:val="both"/>
              <w:rPr>
                <w:rFonts w:eastAsia="Calibri" w:cs="Calibri"/>
                <w:bCs/>
                <w:iCs/>
                <w:color w:val="000000"/>
                <w:sz w:val="24"/>
                <w:szCs w:val="24"/>
              </w:rPr>
            </w:pPr>
            <w:r w:rsidRPr="008E7752">
              <w:rPr>
                <w:rFonts w:eastAsia="Calibri" w:cs="Calibri"/>
                <w:color w:val="000000"/>
                <w:sz w:val="24"/>
                <w:szCs w:val="24"/>
              </w:rPr>
              <w:t>Оптимизация и структура пре-/постпроцессора</w:t>
            </w:r>
          </w:p>
        </w:tc>
        <w:tc>
          <w:tcPr>
            <w:tcW w:w="3734" w:type="dxa"/>
            <w:tcBorders>
              <w:top w:val="single" w:sz="4" w:space="0" w:color="00000A"/>
              <w:left w:val="single" w:sz="4" w:space="0" w:color="00000A"/>
              <w:bottom w:val="single" w:sz="4" w:space="0" w:color="00000A"/>
              <w:right w:val="single" w:sz="4" w:space="0" w:color="00000A"/>
            </w:tcBorders>
          </w:tcPr>
          <w:p w14:paraId="1E665AA0" w14:textId="2E1E928A" w:rsidR="008E7752" w:rsidRPr="00BB08BE" w:rsidRDefault="00140624" w:rsidP="006B0DA2">
            <w:pPr>
              <w:widowControl/>
              <w:autoSpaceDE/>
              <w:autoSpaceDN/>
              <w:adjustRightInd/>
              <w:jc w:val="both"/>
              <w:rPr>
                <w:sz w:val="24"/>
                <w:szCs w:val="24"/>
              </w:rPr>
            </w:pPr>
            <w:r>
              <w:rPr>
                <w:sz w:val="24"/>
                <w:szCs w:val="24"/>
              </w:rPr>
              <w:t>Структура и архитектура пре/</w:t>
            </w:r>
            <w:proofErr w:type="spellStart"/>
            <w:r>
              <w:rPr>
                <w:sz w:val="24"/>
                <w:szCs w:val="24"/>
              </w:rPr>
              <w:t>постпроцессорного</w:t>
            </w:r>
            <w:proofErr w:type="spellEnd"/>
            <w:r>
              <w:rPr>
                <w:sz w:val="24"/>
                <w:szCs w:val="24"/>
              </w:rPr>
              <w:t xml:space="preserve"> компилятора.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AF70E8" w14:textId="77777777" w:rsidR="008E7752" w:rsidRPr="004C58C7" w:rsidRDefault="008E7752" w:rsidP="006B0D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8E7752" w:rsidRDefault="008E7752" w:rsidP="006B0D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4" w:name="_Toc132741029"/>
      <w:r w:rsidRPr="00BA337D">
        <w:t>6.2. Перечень вопросов, заданий, тем для подготовки к текущему контролю</w:t>
      </w:r>
      <w:bookmarkEnd w:id="14"/>
    </w:p>
    <w:p w14:paraId="5410A620" w14:textId="3FA18FCD"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473D3A">
        <w:rPr>
          <w:rFonts w:eastAsia="Calibri"/>
          <w:b/>
          <w:color w:val="000000"/>
          <w:sz w:val="28"/>
          <w:szCs w:val="28"/>
        </w:rPr>
        <w:t>ые вопросы к контрольной работе</w:t>
      </w:r>
      <w:r w:rsidR="00306565">
        <w:rPr>
          <w:rFonts w:eastAsia="Calibri"/>
          <w:b/>
          <w:color w:val="000000"/>
          <w:sz w:val="28"/>
          <w:szCs w:val="28"/>
        </w:rPr>
        <w:t xml:space="preserve"> </w:t>
      </w:r>
    </w:p>
    <w:p w14:paraId="001F9B29" w14:textId="77777777" w:rsidR="00B50AFD"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Языки программирования</w:t>
      </w:r>
      <w:r w:rsidR="004A0112">
        <w:rPr>
          <w:rFonts w:eastAsiaTheme="minorEastAsia"/>
          <w:sz w:val="28"/>
          <w:szCs w:val="28"/>
        </w:rPr>
        <w:t>.</w:t>
      </w:r>
      <w:r>
        <w:rPr>
          <w:rFonts w:eastAsiaTheme="minorEastAsia"/>
          <w:sz w:val="28"/>
          <w:szCs w:val="28"/>
        </w:rPr>
        <w:t xml:space="preserve"> Понятие синтаксиса языка программирования.</w:t>
      </w:r>
    </w:p>
    <w:p w14:paraId="7AA5B589" w14:textId="77777777" w:rsidR="00B50AFD"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Регулярные языки. Представления регулярных языков с помощью машин состояний.</w:t>
      </w:r>
    </w:p>
    <w:p w14:paraId="0E0C75CB" w14:textId="77777777" w:rsidR="00B50AFD"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Метод рекурсивного спуска в анализе контекстно-свободных языков.</w:t>
      </w:r>
    </w:p>
    <w:p w14:paraId="651FCB57" w14:textId="198BB6E9" w:rsidR="004A0112"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Правила типов. Атрибутные правила.</w:t>
      </w:r>
    </w:p>
    <w:p w14:paraId="6BA64936" w14:textId="4DDC5A94" w:rsidR="00B50AFD"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lastRenderedPageBreak/>
        <w:t>Представление данных во время выполнения. Размещение данных. Выравнивание.</w:t>
      </w:r>
    </w:p>
    <w:p w14:paraId="0C4ED283" w14:textId="206A1ADF" w:rsidR="00B50AFD"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Прямая генерация кода по типу стека. Стековые машины.</w:t>
      </w:r>
    </w:p>
    <w:p w14:paraId="0392690A" w14:textId="581CE469" w:rsidR="00B50AFD"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Организация памяти во время выполнения. Пролог и эпилог процедур. Локальные переменные.</w:t>
      </w:r>
    </w:p>
    <w:p w14:paraId="555BF030" w14:textId="4EB3551E" w:rsidR="00B50AFD"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Модули. Раздельная компиляция. Экспортируемые данные и процедуры.</w:t>
      </w:r>
    </w:p>
    <w:p w14:paraId="1E9C1EC4" w14:textId="59F8AB75" w:rsidR="00B50AFD"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Динамические структуры данных. Указатели. Выделение памяти. Разыменование указателей.</w:t>
      </w:r>
    </w:p>
    <w:p w14:paraId="4899EE37" w14:textId="65880E06" w:rsidR="00B50AFD" w:rsidRPr="00473D3A" w:rsidRDefault="00B50AF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Простые оптимизации. Методы исключения повторных вычислений.</w:t>
      </w:r>
    </w:p>
    <w:p w14:paraId="563A47ED" w14:textId="77777777" w:rsidR="00012915" w:rsidRDefault="00012915" w:rsidP="006B7BD4">
      <w:pPr>
        <w:spacing w:line="360" w:lineRule="auto"/>
        <w:ind w:firstLine="709"/>
        <w:jc w:val="both"/>
        <w:rPr>
          <w:rFonts w:eastAsiaTheme="minorEastAsia"/>
          <w:sz w:val="28"/>
          <w:szCs w:val="28"/>
        </w:rPr>
      </w:pPr>
    </w:p>
    <w:p w14:paraId="14E62950" w14:textId="28FFBBAF" w:rsidR="00CA585F" w:rsidRDefault="00CA585F" w:rsidP="00012281">
      <w:pPr>
        <w:spacing w:line="360" w:lineRule="auto"/>
        <w:ind w:firstLine="709"/>
        <w:jc w:val="center"/>
        <w:rPr>
          <w:rFonts w:eastAsia="Calibri"/>
          <w:b/>
          <w:color w:val="000000"/>
          <w:sz w:val="28"/>
          <w:szCs w:val="28"/>
        </w:rPr>
      </w:pPr>
      <w:r w:rsidRPr="00151C44">
        <w:rPr>
          <w:rFonts w:eastAsia="Calibri"/>
          <w:b/>
          <w:color w:val="000000"/>
          <w:sz w:val="28"/>
          <w:szCs w:val="28"/>
        </w:rPr>
        <w:t>Пример</w:t>
      </w:r>
      <w:r w:rsidR="004C15CE">
        <w:rPr>
          <w:rFonts w:eastAsia="Calibri"/>
          <w:b/>
          <w:color w:val="000000"/>
          <w:sz w:val="28"/>
          <w:szCs w:val="28"/>
        </w:rPr>
        <w:t>ные</w:t>
      </w:r>
      <w:r>
        <w:rPr>
          <w:rFonts w:eastAsia="Calibri"/>
          <w:b/>
          <w:color w:val="000000"/>
          <w:sz w:val="28"/>
          <w:szCs w:val="28"/>
        </w:rPr>
        <w:t xml:space="preserve"> задани</w:t>
      </w:r>
      <w:r w:rsidR="004C15CE">
        <w:rPr>
          <w:rFonts w:eastAsia="Calibri"/>
          <w:b/>
          <w:color w:val="000000"/>
          <w:sz w:val="28"/>
          <w:szCs w:val="28"/>
        </w:rPr>
        <w:t xml:space="preserve">я </w:t>
      </w:r>
      <w:r w:rsidR="00392A65">
        <w:rPr>
          <w:rFonts w:eastAsia="Calibri"/>
          <w:b/>
          <w:color w:val="000000"/>
          <w:sz w:val="28"/>
          <w:szCs w:val="28"/>
        </w:rPr>
        <w:t>контрольной</w:t>
      </w:r>
      <w:r>
        <w:rPr>
          <w:rFonts w:eastAsia="Calibri"/>
          <w:b/>
          <w:color w:val="000000"/>
          <w:sz w:val="28"/>
          <w:szCs w:val="28"/>
        </w:rPr>
        <w:t xml:space="preserve"> работы </w:t>
      </w:r>
    </w:p>
    <w:p w14:paraId="6F484CC1" w14:textId="6F91D25D" w:rsidR="005536F1" w:rsidRDefault="00DC2374" w:rsidP="00DC2374">
      <w:pPr>
        <w:pStyle w:val="a7"/>
        <w:numPr>
          <w:ilvl w:val="0"/>
          <w:numId w:val="35"/>
        </w:numPr>
        <w:spacing w:line="360" w:lineRule="auto"/>
        <w:jc w:val="both"/>
        <w:rPr>
          <w:rFonts w:eastAsia="Calibri"/>
          <w:bCs/>
          <w:color w:val="000000"/>
          <w:sz w:val="28"/>
          <w:szCs w:val="28"/>
        </w:rPr>
      </w:pPr>
      <w:r w:rsidRPr="00DC2374">
        <w:rPr>
          <w:rFonts w:eastAsia="Calibri"/>
          <w:bCs/>
          <w:color w:val="000000"/>
          <w:sz w:val="28"/>
          <w:szCs w:val="28"/>
        </w:rPr>
        <w:t xml:space="preserve">Постройте </w:t>
      </w:r>
      <w:r w:rsidR="002A08A6">
        <w:rPr>
          <w:rFonts w:eastAsia="Calibri"/>
          <w:bCs/>
          <w:color w:val="000000"/>
          <w:sz w:val="28"/>
          <w:szCs w:val="28"/>
        </w:rPr>
        <w:t>синтаксическое дерево разбора выражения (</w:t>
      </w:r>
      <w:r w:rsidR="002A08A6">
        <w:rPr>
          <w:rFonts w:eastAsia="Calibri"/>
          <w:bCs/>
          <w:color w:val="000000"/>
          <w:sz w:val="28"/>
          <w:szCs w:val="28"/>
          <w:lang w:val="en-US"/>
        </w:rPr>
        <w:t>x</w:t>
      </w:r>
      <w:r w:rsidR="002A08A6" w:rsidRPr="002A08A6">
        <w:rPr>
          <w:rFonts w:eastAsia="Calibri"/>
          <w:bCs/>
          <w:color w:val="000000"/>
          <w:sz w:val="28"/>
          <w:szCs w:val="28"/>
        </w:rPr>
        <w:t>-</w:t>
      </w:r>
      <w:proofErr w:type="gramStart"/>
      <w:r w:rsidR="002A08A6">
        <w:rPr>
          <w:rFonts w:eastAsia="Calibri"/>
          <w:bCs/>
          <w:color w:val="000000"/>
          <w:sz w:val="28"/>
          <w:szCs w:val="28"/>
          <w:lang w:val="en-US"/>
        </w:rPr>
        <w:t>y</w:t>
      </w:r>
      <w:r w:rsidR="002A08A6" w:rsidRPr="002A08A6">
        <w:rPr>
          <w:rFonts w:eastAsia="Calibri"/>
          <w:bCs/>
          <w:color w:val="000000"/>
          <w:sz w:val="28"/>
          <w:szCs w:val="28"/>
        </w:rPr>
        <w:t>)*</w:t>
      </w:r>
      <w:proofErr w:type="gramEnd"/>
      <w:r w:rsidR="002A08A6" w:rsidRPr="002A08A6">
        <w:rPr>
          <w:rFonts w:eastAsia="Calibri"/>
          <w:bCs/>
          <w:color w:val="000000"/>
          <w:sz w:val="28"/>
          <w:szCs w:val="28"/>
        </w:rPr>
        <w:t>(</w:t>
      </w:r>
      <w:r w:rsidR="002A08A6">
        <w:rPr>
          <w:rFonts w:eastAsia="Calibri"/>
          <w:bCs/>
          <w:color w:val="000000"/>
          <w:sz w:val="28"/>
          <w:szCs w:val="28"/>
          <w:lang w:val="en-US"/>
        </w:rPr>
        <w:t>x</w:t>
      </w:r>
      <w:r w:rsidR="002A08A6" w:rsidRPr="002A08A6">
        <w:rPr>
          <w:rFonts w:eastAsia="Calibri"/>
          <w:bCs/>
          <w:color w:val="000000"/>
          <w:sz w:val="28"/>
          <w:szCs w:val="28"/>
        </w:rPr>
        <w:t>+</w:t>
      </w:r>
      <w:r w:rsidR="002A08A6">
        <w:rPr>
          <w:rFonts w:eastAsia="Calibri"/>
          <w:bCs/>
          <w:color w:val="000000"/>
          <w:sz w:val="28"/>
          <w:szCs w:val="28"/>
          <w:lang w:val="en-US"/>
        </w:rPr>
        <w:t>y</w:t>
      </w:r>
      <w:r w:rsidR="002A08A6" w:rsidRPr="002A08A6">
        <w:rPr>
          <w:rFonts w:eastAsia="Calibri"/>
          <w:bCs/>
          <w:color w:val="000000"/>
          <w:sz w:val="28"/>
          <w:szCs w:val="28"/>
        </w:rPr>
        <w:t xml:space="preserve">), </w:t>
      </w:r>
      <w:r w:rsidR="002A08A6">
        <w:rPr>
          <w:rFonts w:eastAsia="Calibri"/>
          <w:bCs/>
          <w:color w:val="000000"/>
          <w:sz w:val="28"/>
          <w:szCs w:val="28"/>
        </w:rPr>
        <w:t>пользуясь РБНФ выбранного языка программирования.</w:t>
      </w:r>
    </w:p>
    <w:p w14:paraId="65187E6E" w14:textId="7944FBB6" w:rsidR="00DC2374" w:rsidRDefault="002A08A6" w:rsidP="00DC2374">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Реализуйте машину состояния, распознающую значения с плавающей точкой со знаком (допускается также инженерная запись в формате «2.43</w:t>
      </w:r>
      <w:r>
        <w:rPr>
          <w:rFonts w:eastAsia="Calibri"/>
          <w:bCs/>
          <w:color w:val="000000"/>
          <w:sz w:val="28"/>
          <w:szCs w:val="28"/>
          <w:lang w:val="en-US"/>
        </w:rPr>
        <w:t>e</w:t>
      </w:r>
      <w:r w:rsidRPr="002A08A6">
        <w:rPr>
          <w:rFonts w:eastAsia="Calibri"/>
          <w:bCs/>
          <w:color w:val="000000"/>
          <w:sz w:val="28"/>
          <w:szCs w:val="28"/>
        </w:rPr>
        <w:t>-23</w:t>
      </w:r>
      <w:r>
        <w:rPr>
          <w:rFonts w:eastAsia="Calibri"/>
          <w:bCs/>
          <w:color w:val="000000"/>
          <w:sz w:val="28"/>
          <w:szCs w:val="28"/>
        </w:rPr>
        <w:t>»</w:t>
      </w:r>
    </w:p>
    <w:p w14:paraId="077B5B92" w14:textId="0DABD721" w:rsidR="00DC2374" w:rsidRDefault="002A08A6" w:rsidP="00165733">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Разработайте синтаксис многократного присваивания (</w:t>
      </w:r>
      <w:r>
        <w:rPr>
          <w:rFonts w:eastAsia="Calibri"/>
          <w:bCs/>
          <w:color w:val="000000"/>
          <w:sz w:val="28"/>
          <w:szCs w:val="28"/>
          <w:lang w:val="en-US"/>
        </w:rPr>
        <w:t>a</w:t>
      </w:r>
      <w:r w:rsidRPr="002A08A6">
        <w:rPr>
          <w:rFonts w:eastAsia="Calibri"/>
          <w:bCs/>
          <w:color w:val="000000"/>
          <w:sz w:val="28"/>
          <w:szCs w:val="28"/>
        </w:rPr>
        <w:t>=</w:t>
      </w:r>
      <w:r>
        <w:rPr>
          <w:rFonts w:eastAsia="Calibri"/>
          <w:bCs/>
          <w:color w:val="000000"/>
          <w:sz w:val="28"/>
          <w:szCs w:val="28"/>
          <w:lang w:val="en-US"/>
        </w:rPr>
        <w:t>b</w:t>
      </w:r>
      <w:r w:rsidRPr="002A08A6">
        <w:rPr>
          <w:rFonts w:eastAsia="Calibri"/>
          <w:bCs/>
          <w:color w:val="000000"/>
          <w:sz w:val="28"/>
          <w:szCs w:val="28"/>
        </w:rPr>
        <w:t>=</w:t>
      </w:r>
      <w:r>
        <w:rPr>
          <w:rFonts w:eastAsia="Calibri"/>
          <w:bCs/>
          <w:color w:val="000000"/>
          <w:sz w:val="28"/>
          <w:szCs w:val="28"/>
          <w:lang w:val="en-US"/>
        </w:rPr>
        <w:t>c</w:t>
      </w:r>
      <w:r w:rsidRPr="002A08A6">
        <w:rPr>
          <w:rFonts w:eastAsia="Calibri"/>
          <w:bCs/>
          <w:color w:val="000000"/>
          <w:sz w:val="28"/>
          <w:szCs w:val="28"/>
        </w:rPr>
        <w:t xml:space="preserve">=значение), </w:t>
      </w:r>
      <w:r>
        <w:rPr>
          <w:rFonts w:eastAsia="Calibri"/>
          <w:bCs/>
          <w:color w:val="000000"/>
          <w:sz w:val="28"/>
          <w:szCs w:val="28"/>
        </w:rPr>
        <w:t xml:space="preserve">требующий </w:t>
      </w:r>
      <w:proofErr w:type="spellStart"/>
      <w:r>
        <w:rPr>
          <w:rFonts w:eastAsia="Calibri"/>
          <w:bCs/>
          <w:color w:val="000000"/>
          <w:sz w:val="28"/>
          <w:szCs w:val="28"/>
        </w:rPr>
        <w:t>предпросмотра</w:t>
      </w:r>
      <w:proofErr w:type="spellEnd"/>
      <w:r>
        <w:rPr>
          <w:rFonts w:eastAsia="Calibri"/>
          <w:bCs/>
          <w:color w:val="000000"/>
          <w:sz w:val="28"/>
          <w:szCs w:val="28"/>
        </w:rPr>
        <w:t xml:space="preserve"> только одного символа при использовании нисходящего синтаксического анализатора. Запишите соответствующую РБНФ.</w:t>
      </w:r>
    </w:p>
    <w:p w14:paraId="0E2AD6B6" w14:textId="2C12C7A1" w:rsidR="00165733" w:rsidRDefault="002A08A6" w:rsidP="002A08A6">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Объясните, как можно реализовать учёт контекста так, чтобы область видимости локальной переменной включала всё тело процедуры.</w:t>
      </w:r>
    </w:p>
    <w:p w14:paraId="3E254E56" w14:textId="2D34744A" w:rsidR="007A6770" w:rsidRPr="00AE6BEA" w:rsidRDefault="002A08A6" w:rsidP="00837AB6">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Реализуйте простую стековую машину для вычисления четырёх стандартных арифметических операций. Придумайте систему команд</w:t>
      </w:r>
      <w:r w:rsidR="00AE6BEA">
        <w:rPr>
          <w:rFonts w:eastAsia="Calibri"/>
          <w:bCs/>
          <w:color w:val="000000"/>
          <w:sz w:val="28"/>
          <w:szCs w:val="28"/>
        </w:rPr>
        <w:t>.</w:t>
      </w:r>
      <w:r>
        <w:rPr>
          <w:rFonts w:eastAsia="Calibri"/>
          <w:bCs/>
          <w:color w:val="000000"/>
          <w:sz w:val="28"/>
          <w:szCs w:val="28"/>
        </w:rPr>
        <w:t xml:space="preserve"> Опишите ограничения системы.</w:t>
      </w:r>
    </w:p>
    <w:p w14:paraId="4A0EDC88" w14:textId="77777777" w:rsidR="004107A6" w:rsidRPr="00DC2374" w:rsidRDefault="004107A6" w:rsidP="007838AD">
      <w:pPr>
        <w:spacing w:line="360" w:lineRule="auto"/>
        <w:rPr>
          <w:b/>
          <w:sz w:val="28"/>
          <w:szCs w:val="28"/>
        </w:rPr>
      </w:pPr>
    </w:p>
    <w:p w14:paraId="49EC5965" w14:textId="44473F9C" w:rsidR="00151C44" w:rsidRPr="001465DE" w:rsidRDefault="00151C44" w:rsidP="002B6BFD">
      <w:pPr>
        <w:spacing w:line="360" w:lineRule="auto"/>
        <w:ind w:firstLine="709"/>
        <w:jc w:val="both"/>
        <w:rPr>
          <w:rFonts w:eastAsia="Calibri"/>
          <w:color w:val="000000"/>
          <w:sz w:val="28"/>
          <w:szCs w:val="28"/>
        </w:rPr>
      </w:pPr>
      <w:bookmarkStart w:id="15" w:name="_Toc486492190"/>
      <w:bookmarkStart w:id="16" w:name="_Toc73917220"/>
      <w:r w:rsidRPr="007910F4">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7910F4">
        <w:rPr>
          <w:rFonts w:eastAsia="Calibri"/>
          <w:i/>
          <w:color w:val="000000"/>
          <w:sz w:val="28"/>
          <w:szCs w:val="28"/>
        </w:rPr>
        <w:t>щих методических рекомендациях Д</w:t>
      </w:r>
      <w:r w:rsidRPr="007910F4">
        <w:rPr>
          <w:rFonts w:eastAsia="Calibri"/>
          <w:i/>
          <w:color w:val="000000"/>
          <w:sz w:val="28"/>
          <w:szCs w:val="28"/>
        </w:rPr>
        <w:t>епартамента</w:t>
      </w:r>
      <w:r w:rsidR="008414F4" w:rsidRPr="007910F4">
        <w:rPr>
          <w:rFonts w:eastAsia="Calibri"/>
          <w:i/>
          <w:color w:val="000000"/>
          <w:sz w:val="28"/>
          <w:szCs w:val="28"/>
        </w:rPr>
        <w:t xml:space="preserve"> </w:t>
      </w:r>
      <w:r w:rsidR="00392A65" w:rsidRPr="007910F4">
        <w:rPr>
          <w:rFonts w:eastAsia="Calibri"/>
          <w:i/>
          <w:color w:val="000000"/>
          <w:sz w:val="28"/>
          <w:szCs w:val="28"/>
        </w:rPr>
        <w:t>анализа данных и машинного обучения</w:t>
      </w:r>
      <w:r w:rsidRPr="00151C44">
        <w:rPr>
          <w:rFonts w:eastAsia="Calibri"/>
          <w:color w:val="000000"/>
          <w:sz w:val="28"/>
          <w:szCs w:val="28"/>
        </w:rPr>
        <w:t>.</w:t>
      </w:r>
      <w:bookmarkEnd w:id="15"/>
      <w:bookmarkEnd w:id="16"/>
      <w:r w:rsidR="001465DE">
        <w:rPr>
          <w:rFonts w:eastAsia="Calibri"/>
          <w:color w:val="000000"/>
          <w:sz w:val="28"/>
          <w:szCs w:val="28"/>
        </w:rPr>
        <w:t xml:space="preserve"> </w:t>
      </w:r>
    </w:p>
    <w:p w14:paraId="0B2E5834" w14:textId="77777777" w:rsidR="004145E5" w:rsidRDefault="004145E5" w:rsidP="007910F4">
      <w:pPr>
        <w:pStyle w:val="1"/>
        <w:spacing w:line="360" w:lineRule="auto"/>
        <w:jc w:val="both"/>
      </w:pPr>
      <w:bookmarkStart w:id="17" w:name="_Toc132741030"/>
      <w:r w:rsidRPr="00BA337D">
        <w:lastRenderedPageBreak/>
        <w:t>7. Фонд оценочных средств для проведения промежуточной аттестации обучающихся по дисциплине</w:t>
      </w:r>
      <w:bookmarkEnd w:id="17"/>
    </w:p>
    <w:p w14:paraId="0BFA7492" w14:textId="2581F0FA"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E64A7B" w:rsidRPr="00E64A7B">
        <w:rPr>
          <w:rFonts w:eastAsia="Calibri"/>
          <w:color w:val="000000"/>
          <w:sz w:val="28"/>
          <w:szCs w:val="28"/>
        </w:rPr>
        <w:t>разделе</w:t>
      </w:r>
      <w:r w:rsidR="00E64A7B">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5D5D9F">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0454A379" w14:textId="77777777" w:rsidR="005D5D9F" w:rsidRDefault="005D5D9F" w:rsidP="007910F4">
      <w:pPr>
        <w:spacing w:line="360" w:lineRule="auto"/>
        <w:jc w:val="center"/>
        <w:rPr>
          <w:b/>
          <w:bCs/>
          <w:sz w:val="28"/>
          <w:szCs w:val="28"/>
        </w:rPr>
      </w:pPr>
      <w:bookmarkStart w:id="18" w:name="_Toc73917222"/>
    </w:p>
    <w:p w14:paraId="2256C8ED" w14:textId="29F703AC" w:rsidR="0025440F" w:rsidRPr="00C444EE" w:rsidRDefault="0025440F" w:rsidP="007910F4">
      <w:pPr>
        <w:spacing w:line="360" w:lineRule="auto"/>
        <w:jc w:val="center"/>
        <w:rPr>
          <w:b/>
          <w:bCs/>
          <w:sz w:val="28"/>
          <w:szCs w:val="28"/>
        </w:rPr>
      </w:pPr>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3CB5E7DA"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6</w:t>
      </w:r>
    </w:p>
    <w:tbl>
      <w:tblPr>
        <w:tblStyle w:val="a8"/>
        <w:tblW w:w="5000" w:type="pct"/>
        <w:tblLook w:val="04A0" w:firstRow="1" w:lastRow="0" w:firstColumn="1" w:lastColumn="0" w:noHBand="0" w:noVBand="1"/>
      </w:tblPr>
      <w:tblGrid>
        <w:gridCol w:w="994"/>
        <w:gridCol w:w="1842"/>
        <w:gridCol w:w="2076"/>
        <w:gridCol w:w="2642"/>
        <w:gridCol w:w="2641"/>
      </w:tblGrid>
      <w:tr w:rsidR="00DF791D" w:rsidRPr="00B77047" w14:paraId="26AC61E6" w14:textId="48CBE9C0" w:rsidTr="00DF791D">
        <w:tc>
          <w:tcPr>
            <w:tcW w:w="402" w:type="pct"/>
          </w:tcPr>
          <w:p w14:paraId="20BE3EA3" w14:textId="77777777" w:rsidR="00DF791D" w:rsidRPr="00047FE2" w:rsidRDefault="00DF791D" w:rsidP="00837AB6">
            <w:pPr>
              <w:jc w:val="both"/>
              <w:rPr>
                <w:b/>
                <w:sz w:val="24"/>
                <w:szCs w:val="24"/>
              </w:rPr>
            </w:pPr>
            <w:r w:rsidRPr="00047FE2">
              <w:rPr>
                <w:b/>
                <w:sz w:val="24"/>
                <w:szCs w:val="24"/>
              </w:rPr>
              <w:t>Код компе-</w:t>
            </w:r>
          </w:p>
          <w:p w14:paraId="3D75A9B0" w14:textId="77777777" w:rsidR="00DF791D" w:rsidRPr="00047FE2" w:rsidRDefault="00DF791D" w:rsidP="00837AB6">
            <w:pPr>
              <w:jc w:val="both"/>
              <w:rPr>
                <w:b/>
                <w:sz w:val="24"/>
                <w:szCs w:val="24"/>
              </w:rPr>
            </w:pPr>
            <w:proofErr w:type="spellStart"/>
            <w:r w:rsidRPr="00047FE2">
              <w:rPr>
                <w:b/>
                <w:sz w:val="24"/>
                <w:szCs w:val="24"/>
              </w:rPr>
              <w:t>тенции</w:t>
            </w:r>
            <w:proofErr w:type="spellEnd"/>
          </w:p>
        </w:tc>
        <w:tc>
          <w:tcPr>
            <w:tcW w:w="773" w:type="pct"/>
          </w:tcPr>
          <w:p w14:paraId="65FBA0CC" w14:textId="77777777" w:rsidR="00DF791D" w:rsidRPr="00047FE2" w:rsidRDefault="00DF791D" w:rsidP="00837AB6">
            <w:pPr>
              <w:jc w:val="both"/>
              <w:rPr>
                <w:b/>
                <w:sz w:val="24"/>
                <w:szCs w:val="24"/>
              </w:rPr>
            </w:pPr>
            <w:r w:rsidRPr="00047FE2">
              <w:rPr>
                <w:b/>
                <w:sz w:val="24"/>
                <w:szCs w:val="24"/>
              </w:rPr>
              <w:t>Наименование</w:t>
            </w:r>
          </w:p>
          <w:p w14:paraId="0154A67A" w14:textId="77777777" w:rsidR="00DF791D" w:rsidRPr="00047FE2" w:rsidRDefault="00DF791D" w:rsidP="00837AB6">
            <w:pPr>
              <w:jc w:val="both"/>
              <w:rPr>
                <w:b/>
                <w:sz w:val="24"/>
                <w:szCs w:val="24"/>
              </w:rPr>
            </w:pPr>
            <w:r w:rsidRPr="00047FE2">
              <w:rPr>
                <w:b/>
                <w:sz w:val="24"/>
                <w:szCs w:val="24"/>
              </w:rPr>
              <w:t>компетенции</w:t>
            </w:r>
          </w:p>
        </w:tc>
        <w:tc>
          <w:tcPr>
            <w:tcW w:w="988" w:type="pct"/>
          </w:tcPr>
          <w:p w14:paraId="27834D2B" w14:textId="77777777" w:rsidR="00DF791D" w:rsidRPr="00047FE2" w:rsidRDefault="00DF791D" w:rsidP="00837AB6">
            <w:pPr>
              <w:jc w:val="both"/>
              <w:rPr>
                <w:b/>
                <w:sz w:val="24"/>
                <w:szCs w:val="24"/>
              </w:rPr>
            </w:pPr>
            <w:r>
              <w:rPr>
                <w:b/>
                <w:sz w:val="24"/>
                <w:szCs w:val="24"/>
              </w:rPr>
              <w:t>Индикаторы достижения компетенции</w:t>
            </w:r>
          </w:p>
          <w:p w14:paraId="733442F6" w14:textId="77777777" w:rsidR="00DF791D" w:rsidRPr="00047FE2" w:rsidRDefault="00DF791D" w:rsidP="00837AB6">
            <w:pPr>
              <w:jc w:val="both"/>
              <w:rPr>
                <w:b/>
                <w:sz w:val="24"/>
                <w:szCs w:val="24"/>
              </w:rPr>
            </w:pPr>
          </w:p>
        </w:tc>
        <w:tc>
          <w:tcPr>
            <w:tcW w:w="1419" w:type="pct"/>
          </w:tcPr>
          <w:p w14:paraId="36F9C2A1" w14:textId="77777777" w:rsidR="00DF791D" w:rsidRPr="00047FE2" w:rsidRDefault="00DF791D" w:rsidP="00837AB6">
            <w:pPr>
              <w:jc w:val="both"/>
              <w:rPr>
                <w:b/>
                <w:sz w:val="24"/>
                <w:szCs w:val="24"/>
              </w:rPr>
            </w:pPr>
            <w:r w:rsidRPr="00047FE2">
              <w:rPr>
                <w:b/>
                <w:sz w:val="24"/>
                <w:szCs w:val="24"/>
              </w:rPr>
              <w:t>Результаты обучения (умения и знания</w:t>
            </w:r>
            <w:r>
              <w:rPr>
                <w:b/>
                <w:sz w:val="24"/>
                <w:szCs w:val="24"/>
              </w:rPr>
              <w:t xml:space="preserve">), соотнесенные с </w:t>
            </w:r>
            <w:r w:rsidRPr="00047FE2">
              <w:rPr>
                <w:b/>
                <w:sz w:val="24"/>
                <w:szCs w:val="24"/>
              </w:rPr>
              <w:t>индикаторами достижения компетенции</w:t>
            </w:r>
          </w:p>
        </w:tc>
        <w:tc>
          <w:tcPr>
            <w:tcW w:w="1419" w:type="pct"/>
          </w:tcPr>
          <w:p w14:paraId="51D348DC" w14:textId="62204A5C" w:rsidR="00DF791D" w:rsidRPr="00047FE2" w:rsidRDefault="00DF791D" w:rsidP="00837AB6">
            <w:pPr>
              <w:jc w:val="both"/>
              <w:rPr>
                <w:b/>
                <w:sz w:val="24"/>
                <w:szCs w:val="24"/>
              </w:rPr>
            </w:pPr>
            <w:r w:rsidRPr="0015764A">
              <w:rPr>
                <w:b/>
                <w:sz w:val="24"/>
                <w:szCs w:val="24"/>
              </w:rPr>
              <w:t>Типовые контрольные задания</w:t>
            </w:r>
          </w:p>
        </w:tc>
      </w:tr>
      <w:tr w:rsidR="00DF791D" w:rsidRPr="00650AC5" w14:paraId="0771B21C" w14:textId="319EFF28" w:rsidTr="00DF791D">
        <w:trPr>
          <w:trHeight w:val="2990"/>
        </w:trPr>
        <w:tc>
          <w:tcPr>
            <w:tcW w:w="402" w:type="pct"/>
            <w:vMerge w:val="restart"/>
          </w:tcPr>
          <w:p w14:paraId="3E346C01" w14:textId="77777777" w:rsidR="00DF791D" w:rsidRPr="00650AC5" w:rsidRDefault="00DF791D" w:rsidP="00837AB6">
            <w:pPr>
              <w:rPr>
                <w:b/>
                <w:sz w:val="24"/>
                <w:szCs w:val="24"/>
              </w:rPr>
            </w:pPr>
            <w:r>
              <w:rPr>
                <w:b/>
                <w:sz w:val="24"/>
                <w:szCs w:val="24"/>
              </w:rPr>
              <w:t>П</w:t>
            </w:r>
            <w:r w:rsidRPr="00650AC5">
              <w:rPr>
                <w:b/>
                <w:sz w:val="24"/>
                <w:szCs w:val="24"/>
              </w:rPr>
              <w:t>К</w:t>
            </w:r>
            <w:r>
              <w:rPr>
                <w:b/>
                <w:sz w:val="24"/>
                <w:szCs w:val="24"/>
              </w:rPr>
              <w:t>П</w:t>
            </w:r>
            <w:r w:rsidRPr="00650AC5">
              <w:rPr>
                <w:b/>
                <w:sz w:val="24"/>
                <w:szCs w:val="24"/>
              </w:rPr>
              <w:t>-</w:t>
            </w:r>
            <w:r>
              <w:rPr>
                <w:b/>
                <w:sz w:val="24"/>
                <w:szCs w:val="24"/>
              </w:rPr>
              <w:t>1</w:t>
            </w:r>
          </w:p>
        </w:tc>
        <w:tc>
          <w:tcPr>
            <w:tcW w:w="773" w:type="pct"/>
            <w:vMerge w:val="restart"/>
          </w:tcPr>
          <w:p w14:paraId="7C2025B8" w14:textId="77777777" w:rsidR="00DF791D" w:rsidRPr="00F760DD" w:rsidRDefault="00DF791D" w:rsidP="00837AB6">
            <w:pPr>
              <w:rPr>
                <w:sz w:val="24"/>
                <w:szCs w:val="24"/>
              </w:rPr>
            </w:pPr>
            <w:r w:rsidRPr="00F62971">
              <w:rPr>
                <w:sz w:val="24"/>
                <w:szCs w:val="24"/>
              </w:rPr>
              <w:t>Способность организовывать процесс разработки программного обеспечения в сфере экономики и финансов</w:t>
            </w:r>
          </w:p>
        </w:tc>
        <w:tc>
          <w:tcPr>
            <w:tcW w:w="988" w:type="pct"/>
          </w:tcPr>
          <w:p w14:paraId="78540F5B" w14:textId="77777777" w:rsidR="00DF791D" w:rsidRPr="002346CE" w:rsidRDefault="00DF791D" w:rsidP="00837AB6">
            <w:pPr>
              <w:pStyle w:val="a7"/>
              <w:ind w:left="0"/>
              <w:contextualSpacing/>
              <w:rPr>
                <w:sz w:val="24"/>
                <w:szCs w:val="24"/>
              </w:rPr>
            </w:pPr>
            <w:r>
              <w:rPr>
                <w:sz w:val="24"/>
                <w:szCs w:val="24"/>
              </w:rPr>
              <w:t xml:space="preserve">1. </w:t>
            </w:r>
            <w:r w:rsidRPr="00F62971">
              <w:rPr>
                <w:sz w:val="24"/>
                <w:szCs w:val="24"/>
              </w:rPr>
              <w:t>Разрабатывает техническую документацию для программных компонентов и информационных систем.</w:t>
            </w:r>
          </w:p>
        </w:tc>
        <w:tc>
          <w:tcPr>
            <w:tcW w:w="1419" w:type="pct"/>
          </w:tcPr>
          <w:p w14:paraId="4BDE1EA7" w14:textId="77777777" w:rsidR="00DF791D" w:rsidRDefault="00DF791D" w:rsidP="00837AB6">
            <w:pPr>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методы разработки технической документации и автоматической обработки и генерации технической документации на основе исходного кода.</w:t>
            </w:r>
          </w:p>
          <w:p w14:paraId="234ACB9B" w14:textId="77777777" w:rsidR="00DF791D" w:rsidRPr="00B72754" w:rsidRDefault="00DF791D" w:rsidP="00837AB6">
            <w:pPr>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w:t>
            </w:r>
            <w:r>
              <w:rPr>
                <w:iCs/>
                <w:color w:val="000000"/>
                <w:sz w:val="24"/>
                <w:szCs w:val="24"/>
                <w:shd w:val="clear" w:color="auto" w:fill="FFFFFF"/>
              </w:rPr>
              <w:t>автоматически генерировать документацию на основе исходного кода программных компонентов и информационных систем.</w:t>
            </w:r>
          </w:p>
        </w:tc>
        <w:tc>
          <w:tcPr>
            <w:tcW w:w="1419" w:type="pct"/>
          </w:tcPr>
          <w:p w14:paraId="3BAF7633" w14:textId="0958B30F" w:rsidR="00DF791D" w:rsidRPr="00DF791D" w:rsidRDefault="00264D24" w:rsidP="00837AB6">
            <w:pPr>
              <w:rPr>
                <w:bCs/>
                <w:iCs/>
                <w:color w:val="000000"/>
                <w:sz w:val="24"/>
                <w:szCs w:val="24"/>
                <w:shd w:val="clear" w:color="auto" w:fill="FFFFFF"/>
              </w:rPr>
            </w:pPr>
            <w:r>
              <w:rPr>
                <w:bCs/>
                <w:iCs/>
                <w:color w:val="000000"/>
                <w:sz w:val="24"/>
                <w:szCs w:val="24"/>
                <w:shd w:val="clear" w:color="auto" w:fill="FFFFFF"/>
              </w:rPr>
              <w:t>Реализовать препроцессор программного кода на выбранном языке программирования, копирующий все комментарии в отдельный файл.</w:t>
            </w:r>
          </w:p>
        </w:tc>
      </w:tr>
      <w:tr w:rsidR="00DF791D" w:rsidRPr="00650AC5" w14:paraId="557E82D7" w14:textId="5556661B" w:rsidTr="006B0DA2">
        <w:trPr>
          <w:trHeight w:val="570"/>
        </w:trPr>
        <w:tc>
          <w:tcPr>
            <w:tcW w:w="402" w:type="pct"/>
            <w:vMerge/>
          </w:tcPr>
          <w:p w14:paraId="2FCA8383" w14:textId="77777777" w:rsidR="00DF791D" w:rsidRDefault="00DF791D" w:rsidP="00837AB6">
            <w:pPr>
              <w:rPr>
                <w:b/>
                <w:sz w:val="24"/>
                <w:szCs w:val="24"/>
              </w:rPr>
            </w:pPr>
          </w:p>
        </w:tc>
        <w:tc>
          <w:tcPr>
            <w:tcW w:w="773" w:type="pct"/>
            <w:vMerge/>
          </w:tcPr>
          <w:p w14:paraId="0723F9EE" w14:textId="77777777" w:rsidR="00DF791D" w:rsidRPr="00C5381F" w:rsidRDefault="00DF791D" w:rsidP="00837AB6">
            <w:pPr>
              <w:rPr>
                <w:sz w:val="24"/>
                <w:szCs w:val="24"/>
              </w:rPr>
            </w:pPr>
          </w:p>
        </w:tc>
        <w:tc>
          <w:tcPr>
            <w:tcW w:w="988" w:type="pct"/>
          </w:tcPr>
          <w:p w14:paraId="0A37E1ED" w14:textId="77777777" w:rsidR="00DF791D" w:rsidRDefault="00DF791D" w:rsidP="00837AB6">
            <w:pPr>
              <w:pStyle w:val="a7"/>
              <w:ind w:left="0"/>
              <w:contextualSpacing/>
              <w:rPr>
                <w:sz w:val="24"/>
                <w:szCs w:val="24"/>
              </w:rPr>
            </w:pPr>
            <w:r>
              <w:rPr>
                <w:rFonts w:eastAsia="Calibri"/>
                <w:sz w:val="24"/>
                <w:szCs w:val="24"/>
              </w:rPr>
              <w:t>2.</w:t>
            </w:r>
            <w:r>
              <w:t xml:space="preserve"> </w:t>
            </w:r>
            <w:r w:rsidRPr="00F62971">
              <w:rPr>
                <w:rFonts w:eastAsia="Calibri"/>
                <w:sz w:val="24"/>
                <w:szCs w:val="24"/>
              </w:rPr>
              <w:t>Работает со стандартами, в том числе адаптирует стандарты для специфических требований разрабатываемого программного обеспечения.</w:t>
            </w:r>
          </w:p>
        </w:tc>
        <w:tc>
          <w:tcPr>
            <w:tcW w:w="1419" w:type="pct"/>
          </w:tcPr>
          <w:p w14:paraId="1CE2F8FF" w14:textId="77777777" w:rsidR="00DF791D" w:rsidRDefault="00DF791D" w:rsidP="00837AB6">
            <w:pPr>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стандарты разработки компиляторов и трансляторов различных языков программирования.</w:t>
            </w:r>
          </w:p>
          <w:p w14:paraId="4A771572" w14:textId="77777777" w:rsidR="00DF791D" w:rsidRPr="00F62971" w:rsidRDefault="00DF791D" w:rsidP="00837AB6">
            <w:pPr>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 xml:space="preserve">применять стандартизованные инструменты для разработки </w:t>
            </w:r>
            <w:r>
              <w:rPr>
                <w:bCs/>
                <w:iCs/>
                <w:color w:val="000000"/>
                <w:sz w:val="24"/>
                <w:szCs w:val="24"/>
                <w:shd w:val="clear" w:color="auto" w:fill="FFFFFF"/>
              </w:rPr>
              <w:lastRenderedPageBreak/>
              <w:t>трансляторов исходного кода, соответствующих заданным требованиям.</w:t>
            </w:r>
          </w:p>
        </w:tc>
        <w:tc>
          <w:tcPr>
            <w:tcW w:w="1419" w:type="pct"/>
          </w:tcPr>
          <w:p w14:paraId="6E980301" w14:textId="7BACF4CE" w:rsidR="00DF791D" w:rsidRPr="009C06CA" w:rsidRDefault="009C06CA" w:rsidP="00837AB6">
            <w:pPr>
              <w:rPr>
                <w:bCs/>
                <w:iCs/>
                <w:color w:val="000000"/>
                <w:sz w:val="24"/>
                <w:szCs w:val="24"/>
                <w:shd w:val="clear" w:color="auto" w:fill="FFFFFF"/>
              </w:rPr>
            </w:pPr>
            <w:r>
              <w:rPr>
                <w:bCs/>
                <w:iCs/>
                <w:color w:val="000000"/>
                <w:sz w:val="24"/>
                <w:szCs w:val="24"/>
                <w:shd w:val="clear" w:color="auto" w:fill="FFFFFF"/>
              </w:rPr>
              <w:lastRenderedPageBreak/>
              <w:t>Реализовать лексический анализатор для простого целочисленного калькулятора с использованием стандартов лексического анализа.</w:t>
            </w:r>
          </w:p>
        </w:tc>
      </w:tr>
      <w:tr w:rsidR="00DF791D" w:rsidRPr="00650AC5" w14:paraId="0F3F336E" w14:textId="58B83E77" w:rsidTr="00DF791D">
        <w:trPr>
          <w:trHeight w:val="2990"/>
        </w:trPr>
        <w:tc>
          <w:tcPr>
            <w:tcW w:w="402" w:type="pct"/>
            <w:vMerge/>
          </w:tcPr>
          <w:p w14:paraId="716E566F" w14:textId="77777777" w:rsidR="00DF791D" w:rsidRDefault="00DF791D" w:rsidP="00837AB6">
            <w:pPr>
              <w:rPr>
                <w:b/>
                <w:sz w:val="24"/>
                <w:szCs w:val="24"/>
              </w:rPr>
            </w:pPr>
          </w:p>
        </w:tc>
        <w:tc>
          <w:tcPr>
            <w:tcW w:w="773" w:type="pct"/>
            <w:vMerge/>
          </w:tcPr>
          <w:p w14:paraId="30F6C27B" w14:textId="77777777" w:rsidR="00DF791D" w:rsidRPr="00C5381F" w:rsidRDefault="00DF791D" w:rsidP="00837AB6">
            <w:pPr>
              <w:rPr>
                <w:sz w:val="24"/>
                <w:szCs w:val="24"/>
              </w:rPr>
            </w:pPr>
          </w:p>
        </w:tc>
        <w:tc>
          <w:tcPr>
            <w:tcW w:w="988" w:type="pct"/>
          </w:tcPr>
          <w:p w14:paraId="058FC0BA" w14:textId="77777777" w:rsidR="00DF791D" w:rsidRDefault="00DF791D" w:rsidP="00837AB6">
            <w:pPr>
              <w:pStyle w:val="a7"/>
              <w:ind w:left="0"/>
              <w:contextualSpacing/>
              <w:rPr>
                <w:rFonts w:eastAsia="Calibri"/>
                <w:sz w:val="24"/>
                <w:szCs w:val="24"/>
              </w:rPr>
            </w:pPr>
            <w:r>
              <w:rPr>
                <w:rFonts w:eastAsia="Calibri"/>
                <w:sz w:val="24"/>
                <w:szCs w:val="24"/>
              </w:rPr>
              <w:t xml:space="preserve">3. </w:t>
            </w:r>
            <w:r>
              <w:rPr>
                <w:sz w:val="24"/>
                <w:szCs w:val="24"/>
              </w:rPr>
              <w:t>Владеет современными методологиями управления проектами в области разработки программного обеспечения.</w:t>
            </w:r>
          </w:p>
        </w:tc>
        <w:tc>
          <w:tcPr>
            <w:tcW w:w="1419" w:type="pct"/>
          </w:tcPr>
          <w:p w14:paraId="76E16374" w14:textId="77777777" w:rsidR="00DF791D" w:rsidRDefault="00DF791D" w:rsidP="00837AB6">
            <w:pPr>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основные методологии, применяемые при разработке компиляторов и трансляторов различных языков программирования.</w:t>
            </w:r>
          </w:p>
          <w:p w14:paraId="3FB148B6" w14:textId="77777777" w:rsidR="00DF791D" w:rsidRPr="006D14B8" w:rsidRDefault="00DF791D" w:rsidP="00837AB6">
            <w:pPr>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применять современные методологии разработки компиляторов и трансляторов при разработке и управлении проектами в области разработки трансляторов.</w:t>
            </w:r>
          </w:p>
        </w:tc>
        <w:tc>
          <w:tcPr>
            <w:tcW w:w="1419" w:type="pct"/>
          </w:tcPr>
          <w:p w14:paraId="2F4133DF" w14:textId="66179247" w:rsidR="00DF791D" w:rsidRPr="009C06CA" w:rsidRDefault="009C06CA" w:rsidP="00837AB6">
            <w:pPr>
              <w:rPr>
                <w:bCs/>
                <w:iCs/>
                <w:color w:val="000000"/>
                <w:sz w:val="24"/>
                <w:szCs w:val="24"/>
                <w:shd w:val="clear" w:color="auto" w:fill="FFFFFF"/>
              </w:rPr>
            </w:pPr>
            <w:r>
              <w:rPr>
                <w:bCs/>
                <w:iCs/>
                <w:color w:val="000000"/>
                <w:sz w:val="24"/>
                <w:szCs w:val="24"/>
                <w:shd w:val="clear" w:color="auto" w:fill="FFFFFF"/>
              </w:rPr>
              <w:t>Описать процесс разработки транслятора произвольного языка программирования с точки зрения одной из методологий управления проектами.</w:t>
            </w:r>
          </w:p>
        </w:tc>
      </w:tr>
      <w:tr w:rsidR="00DF791D" w:rsidRPr="00650AC5" w14:paraId="521848A1" w14:textId="736FC747" w:rsidTr="00DF791D">
        <w:trPr>
          <w:trHeight w:val="2990"/>
        </w:trPr>
        <w:tc>
          <w:tcPr>
            <w:tcW w:w="402" w:type="pct"/>
          </w:tcPr>
          <w:p w14:paraId="06A4B71D" w14:textId="77777777" w:rsidR="00DF791D" w:rsidRDefault="00DF791D" w:rsidP="00837AB6">
            <w:pPr>
              <w:rPr>
                <w:b/>
                <w:sz w:val="24"/>
                <w:szCs w:val="24"/>
              </w:rPr>
            </w:pPr>
          </w:p>
        </w:tc>
        <w:tc>
          <w:tcPr>
            <w:tcW w:w="773" w:type="pct"/>
          </w:tcPr>
          <w:p w14:paraId="78119731" w14:textId="77777777" w:rsidR="00DF791D" w:rsidRPr="00C5381F" w:rsidRDefault="00DF791D" w:rsidP="00837AB6">
            <w:pPr>
              <w:rPr>
                <w:sz w:val="24"/>
                <w:szCs w:val="24"/>
              </w:rPr>
            </w:pPr>
          </w:p>
        </w:tc>
        <w:tc>
          <w:tcPr>
            <w:tcW w:w="988" w:type="pct"/>
          </w:tcPr>
          <w:p w14:paraId="55E233D4" w14:textId="77777777" w:rsidR="00DF791D" w:rsidRDefault="00DF791D" w:rsidP="00837AB6">
            <w:pPr>
              <w:pStyle w:val="a7"/>
              <w:ind w:left="0"/>
              <w:contextualSpacing/>
              <w:rPr>
                <w:rFonts w:eastAsia="Calibri"/>
                <w:sz w:val="24"/>
                <w:szCs w:val="24"/>
              </w:rPr>
            </w:pPr>
            <w:r>
              <w:rPr>
                <w:rFonts w:eastAsia="Calibri"/>
                <w:sz w:val="24"/>
                <w:szCs w:val="24"/>
              </w:rPr>
              <w:t xml:space="preserve">4. </w:t>
            </w:r>
            <w:r>
              <w:rPr>
                <w:sz w:val="24"/>
                <w:szCs w:val="24"/>
              </w:rPr>
              <w:t>Владеет навыками планирования и организации работ на различных этапах жизненного цикла разработки программного обеспечения.</w:t>
            </w:r>
          </w:p>
        </w:tc>
        <w:tc>
          <w:tcPr>
            <w:tcW w:w="1419" w:type="pct"/>
          </w:tcPr>
          <w:p w14:paraId="61EB1DC3" w14:textId="77777777" w:rsidR="00DF791D" w:rsidRDefault="00DF791D" w:rsidP="00837AB6">
            <w:pPr>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методики планирования процесса разработки компиляторов и трансляторов различных языков программирования.</w:t>
            </w:r>
          </w:p>
          <w:p w14:paraId="13E1A233" w14:textId="77777777" w:rsidR="00DF791D" w:rsidRPr="00C350F8" w:rsidRDefault="00DF791D" w:rsidP="00837AB6">
            <w:pPr>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планировать и организовывать работу по разработке компиляторов и трансляторов.</w:t>
            </w:r>
          </w:p>
        </w:tc>
        <w:tc>
          <w:tcPr>
            <w:tcW w:w="1419" w:type="pct"/>
          </w:tcPr>
          <w:p w14:paraId="223CE3C2" w14:textId="57CD4FEE" w:rsidR="00DF791D" w:rsidRPr="00170E40" w:rsidRDefault="00170E40" w:rsidP="00837AB6">
            <w:pPr>
              <w:rPr>
                <w:bCs/>
                <w:iCs/>
                <w:color w:val="000000"/>
                <w:sz w:val="24"/>
                <w:szCs w:val="24"/>
                <w:shd w:val="clear" w:color="auto" w:fill="FFFFFF"/>
              </w:rPr>
            </w:pPr>
            <w:r>
              <w:rPr>
                <w:bCs/>
                <w:iCs/>
                <w:color w:val="000000"/>
                <w:sz w:val="24"/>
                <w:szCs w:val="24"/>
                <w:shd w:val="clear" w:color="auto" w:fill="FFFFFF"/>
              </w:rPr>
              <w:t>Спроектировать архитектуру транслятора произвольного языка программирования. Составить план работ по его реализации командой из заданного количества разработчиков.</w:t>
            </w:r>
          </w:p>
        </w:tc>
      </w:tr>
    </w:tbl>
    <w:p w14:paraId="6587204F" w14:textId="4BD95744" w:rsidR="0061406A" w:rsidRDefault="007910F4" w:rsidP="006B0DA2">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A12AB2">
        <w:rPr>
          <w:rFonts w:eastAsia="Calibri"/>
          <w:b/>
          <w:color w:val="000000"/>
          <w:sz w:val="28"/>
          <w:szCs w:val="28"/>
        </w:rPr>
        <w:t>зада</w:t>
      </w:r>
      <w:r>
        <w:rPr>
          <w:rFonts w:eastAsia="Calibri"/>
          <w:b/>
          <w:color w:val="000000"/>
          <w:sz w:val="28"/>
          <w:szCs w:val="28"/>
        </w:rPr>
        <w:t>ния</w:t>
      </w:r>
      <w:r w:rsidR="00A12AB2">
        <w:rPr>
          <w:rFonts w:eastAsia="Calibri"/>
          <w:b/>
          <w:color w:val="000000"/>
          <w:sz w:val="28"/>
          <w:szCs w:val="28"/>
        </w:rPr>
        <w:t xml:space="preserve"> для подготовки к </w:t>
      </w:r>
      <w:r w:rsidR="00FD1BA2" w:rsidRPr="009A208D">
        <w:rPr>
          <w:rFonts w:eastAsia="Calibri"/>
          <w:b/>
          <w:sz w:val="28"/>
          <w:szCs w:val="28"/>
        </w:rPr>
        <w:t>зачету</w:t>
      </w:r>
    </w:p>
    <w:p w14:paraId="4AE51849" w14:textId="180B37A8" w:rsidR="00EA4EFA" w:rsidRDefault="009B32C9" w:rsidP="00EA4EFA">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rPr>
        <w:t>Записать РБНФ представление синтаксиса обычной БНФ.</w:t>
      </w:r>
    </w:p>
    <w:p w14:paraId="3D59268E" w14:textId="6B2CBFCB" w:rsidR="004027AF" w:rsidRPr="004027AF" w:rsidRDefault="004027AF" w:rsidP="004027AF">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rPr>
        <w:t>Рассмотрите</w:t>
      </w:r>
      <w:r w:rsidRPr="004027AF">
        <w:rPr>
          <w:rFonts w:eastAsia="Calibri"/>
          <w:bCs/>
          <w:color w:val="000000"/>
          <w:sz w:val="28"/>
          <w:szCs w:val="28"/>
          <w:lang w:val="en-US"/>
        </w:rPr>
        <w:t xml:space="preserve"> </w:t>
      </w:r>
      <w:r>
        <w:rPr>
          <w:rFonts w:eastAsia="Calibri"/>
          <w:bCs/>
          <w:color w:val="000000"/>
          <w:sz w:val="28"/>
          <w:szCs w:val="28"/>
        </w:rPr>
        <w:t>следующую</w:t>
      </w:r>
      <w:r w:rsidRPr="004027AF">
        <w:rPr>
          <w:rFonts w:eastAsia="Calibri"/>
          <w:bCs/>
          <w:color w:val="000000"/>
          <w:sz w:val="28"/>
          <w:szCs w:val="28"/>
          <w:lang w:val="en-US"/>
        </w:rPr>
        <w:t xml:space="preserve"> </w:t>
      </w:r>
      <w:r>
        <w:rPr>
          <w:rFonts w:eastAsia="Calibri"/>
          <w:bCs/>
          <w:color w:val="000000"/>
          <w:sz w:val="28"/>
          <w:szCs w:val="28"/>
        </w:rPr>
        <w:t>РБНФ</w:t>
      </w:r>
      <w:r w:rsidRPr="004027AF">
        <w:rPr>
          <w:rFonts w:eastAsia="Calibri"/>
          <w:bCs/>
          <w:color w:val="000000"/>
          <w:sz w:val="28"/>
          <w:szCs w:val="28"/>
          <w:lang w:val="en-US"/>
        </w:rPr>
        <w:t>:</w:t>
      </w:r>
      <w:r w:rsidRPr="004027AF">
        <w:rPr>
          <w:rFonts w:eastAsia="Calibri"/>
          <w:bCs/>
          <w:color w:val="000000"/>
          <w:sz w:val="28"/>
          <w:szCs w:val="28"/>
          <w:lang w:val="en-US"/>
        </w:rPr>
        <w:br/>
      </w:r>
      <w:proofErr w:type="spellStart"/>
      <w:r>
        <w:rPr>
          <w:rFonts w:eastAsia="Calibri"/>
          <w:bCs/>
          <w:color w:val="000000"/>
          <w:sz w:val="28"/>
          <w:szCs w:val="28"/>
          <w:lang w:val="en-US"/>
        </w:rPr>
        <w:t>forListElement</w:t>
      </w:r>
      <w:proofErr w:type="spellEnd"/>
      <w:r w:rsidRPr="004027AF">
        <w:rPr>
          <w:rFonts w:eastAsia="Calibri"/>
          <w:bCs/>
          <w:color w:val="000000"/>
          <w:sz w:val="28"/>
          <w:szCs w:val="28"/>
          <w:lang w:val="en-US"/>
        </w:rPr>
        <w:t xml:space="preserve"> = </w:t>
      </w:r>
      <w:proofErr w:type="spellStart"/>
      <w:r>
        <w:rPr>
          <w:rFonts w:eastAsia="Calibri"/>
          <w:bCs/>
          <w:color w:val="000000"/>
          <w:sz w:val="28"/>
          <w:szCs w:val="28"/>
          <w:lang w:val="en-US"/>
        </w:rPr>
        <w:t>arithmeticExpression</w:t>
      </w:r>
      <w:proofErr w:type="spellEnd"/>
      <w:r w:rsidRPr="004027AF">
        <w:rPr>
          <w:rFonts w:eastAsia="Calibri"/>
          <w:bCs/>
          <w:color w:val="000000"/>
          <w:sz w:val="28"/>
          <w:szCs w:val="28"/>
          <w:lang w:val="en-US"/>
        </w:rPr>
        <w:br/>
        <w:t xml:space="preserve">| </w:t>
      </w:r>
      <w:proofErr w:type="spellStart"/>
      <w:r>
        <w:rPr>
          <w:rFonts w:eastAsia="Calibri"/>
          <w:bCs/>
          <w:color w:val="000000"/>
          <w:sz w:val="28"/>
          <w:szCs w:val="28"/>
          <w:lang w:val="en-US"/>
        </w:rPr>
        <w:t>arithmeticExpression</w:t>
      </w:r>
      <w:proofErr w:type="spellEnd"/>
      <w:r>
        <w:rPr>
          <w:rFonts w:eastAsia="Calibri"/>
          <w:bCs/>
          <w:color w:val="000000"/>
          <w:sz w:val="28"/>
          <w:szCs w:val="28"/>
          <w:lang w:val="en-US"/>
        </w:rPr>
        <w:t xml:space="preserve"> “step” </w:t>
      </w:r>
      <w:proofErr w:type="spellStart"/>
      <w:r>
        <w:rPr>
          <w:rFonts w:eastAsia="Calibri"/>
          <w:bCs/>
          <w:color w:val="000000"/>
          <w:sz w:val="28"/>
          <w:szCs w:val="28"/>
          <w:lang w:val="en-US"/>
        </w:rPr>
        <w:t>arithmeticExpression</w:t>
      </w:r>
      <w:proofErr w:type="spellEnd"/>
      <w:r>
        <w:rPr>
          <w:rFonts w:eastAsia="Calibri"/>
          <w:bCs/>
          <w:color w:val="000000"/>
          <w:sz w:val="28"/>
          <w:szCs w:val="28"/>
          <w:lang w:val="en-US"/>
        </w:rPr>
        <w:t xml:space="preserve"> “until” </w:t>
      </w:r>
      <w:proofErr w:type="spellStart"/>
      <w:r>
        <w:rPr>
          <w:rFonts w:eastAsia="Calibri"/>
          <w:bCs/>
          <w:color w:val="000000"/>
          <w:sz w:val="28"/>
          <w:szCs w:val="28"/>
          <w:lang w:val="en-US"/>
        </w:rPr>
        <w:t>arithmeticExpression</w:t>
      </w:r>
      <w:proofErr w:type="spellEnd"/>
      <w:r>
        <w:rPr>
          <w:rFonts w:eastAsia="Calibri"/>
          <w:bCs/>
          <w:color w:val="000000"/>
          <w:sz w:val="28"/>
          <w:szCs w:val="28"/>
          <w:lang w:val="en-US"/>
        </w:rPr>
        <w:br/>
        <w:t xml:space="preserve">| </w:t>
      </w:r>
      <w:proofErr w:type="spellStart"/>
      <w:r>
        <w:rPr>
          <w:rFonts w:eastAsia="Calibri"/>
          <w:bCs/>
          <w:color w:val="000000"/>
          <w:sz w:val="28"/>
          <w:szCs w:val="28"/>
          <w:lang w:val="en-US"/>
        </w:rPr>
        <w:t>arithmeticExpression</w:t>
      </w:r>
      <w:proofErr w:type="spellEnd"/>
      <w:r>
        <w:rPr>
          <w:rFonts w:eastAsia="Calibri"/>
          <w:bCs/>
          <w:color w:val="000000"/>
          <w:sz w:val="28"/>
          <w:szCs w:val="28"/>
          <w:lang w:val="en-US"/>
        </w:rPr>
        <w:t xml:space="preserve"> “while” </w:t>
      </w:r>
      <w:proofErr w:type="spellStart"/>
      <w:r>
        <w:rPr>
          <w:rFonts w:eastAsia="Calibri"/>
          <w:bCs/>
          <w:color w:val="000000"/>
          <w:sz w:val="28"/>
          <w:szCs w:val="28"/>
          <w:lang w:val="en-US"/>
        </w:rPr>
        <w:t>BooleanExpression</w:t>
      </w:r>
      <w:proofErr w:type="spellEnd"/>
      <w:r>
        <w:rPr>
          <w:rFonts w:eastAsia="Calibri"/>
          <w:bCs/>
          <w:color w:val="000000"/>
          <w:sz w:val="28"/>
          <w:szCs w:val="28"/>
          <w:lang w:val="en-US"/>
        </w:rPr>
        <w:t>.</w:t>
      </w:r>
      <w:r>
        <w:rPr>
          <w:rFonts w:eastAsia="Calibri"/>
          <w:bCs/>
          <w:color w:val="000000"/>
          <w:sz w:val="28"/>
          <w:szCs w:val="28"/>
          <w:lang w:val="en-US"/>
        </w:rPr>
        <w:br/>
      </w:r>
      <w:proofErr w:type="spellStart"/>
      <w:r>
        <w:rPr>
          <w:rFonts w:eastAsia="Calibri"/>
          <w:bCs/>
          <w:color w:val="000000"/>
          <w:sz w:val="28"/>
          <w:szCs w:val="28"/>
          <w:lang w:val="en-US"/>
        </w:rPr>
        <w:t>forList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forListElement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forList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forListElement</w:t>
      </w:r>
      <w:proofErr w:type="spellEnd"/>
      <w:r>
        <w:rPr>
          <w:rFonts w:eastAsia="Calibri"/>
          <w:bCs/>
          <w:color w:val="000000"/>
          <w:sz w:val="28"/>
          <w:szCs w:val="28"/>
          <w:lang w:val="en-US"/>
        </w:rPr>
        <w:t>.</w:t>
      </w:r>
      <w:r>
        <w:rPr>
          <w:rFonts w:eastAsia="Calibri"/>
          <w:bCs/>
          <w:color w:val="000000"/>
          <w:sz w:val="28"/>
          <w:szCs w:val="28"/>
          <w:lang w:val="en-US"/>
        </w:rPr>
        <w:br/>
      </w:r>
      <w:proofErr w:type="spellStart"/>
      <w:r>
        <w:rPr>
          <w:rFonts w:eastAsia="Calibri"/>
          <w:bCs/>
          <w:color w:val="000000"/>
          <w:sz w:val="28"/>
          <w:szCs w:val="28"/>
          <w:lang w:val="en-US"/>
        </w:rPr>
        <w:t>forClause</w:t>
      </w:r>
      <w:proofErr w:type="spellEnd"/>
      <w:r>
        <w:rPr>
          <w:rFonts w:eastAsia="Calibri"/>
          <w:bCs/>
          <w:color w:val="000000"/>
          <w:sz w:val="28"/>
          <w:szCs w:val="28"/>
          <w:lang w:val="en-US"/>
        </w:rPr>
        <w:t xml:space="preserve"> = “for” variable “:=” </w:t>
      </w:r>
      <w:proofErr w:type="spellStart"/>
      <w:r>
        <w:rPr>
          <w:rFonts w:eastAsia="Calibri"/>
          <w:bCs/>
          <w:color w:val="000000"/>
          <w:sz w:val="28"/>
          <w:szCs w:val="28"/>
          <w:lang w:val="en-US"/>
        </w:rPr>
        <w:t>forList</w:t>
      </w:r>
      <w:proofErr w:type="spellEnd"/>
      <w:r>
        <w:rPr>
          <w:rFonts w:eastAsia="Calibri"/>
          <w:bCs/>
          <w:color w:val="000000"/>
          <w:sz w:val="28"/>
          <w:szCs w:val="28"/>
          <w:lang w:val="en-US"/>
        </w:rPr>
        <w:t xml:space="preserve"> “do”.</w:t>
      </w:r>
      <w:r>
        <w:rPr>
          <w:rFonts w:eastAsia="Calibri"/>
          <w:bCs/>
          <w:color w:val="000000"/>
          <w:sz w:val="28"/>
          <w:szCs w:val="28"/>
          <w:lang w:val="en-US"/>
        </w:rPr>
        <w:br/>
      </w:r>
      <w:proofErr w:type="spellStart"/>
      <w:r>
        <w:rPr>
          <w:rFonts w:eastAsia="Calibri"/>
          <w:bCs/>
          <w:color w:val="000000"/>
          <w:sz w:val="28"/>
          <w:szCs w:val="28"/>
          <w:lang w:val="en-US"/>
        </w:rPr>
        <w:lastRenderedPageBreak/>
        <w:t>forStatement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forClause</w:t>
      </w:r>
      <w:proofErr w:type="spellEnd"/>
      <w:r>
        <w:rPr>
          <w:rFonts w:eastAsia="Calibri"/>
          <w:bCs/>
          <w:color w:val="000000"/>
          <w:sz w:val="28"/>
          <w:szCs w:val="28"/>
          <w:lang w:val="en-US"/>
        </w:rPr>
        <w:t xml:space="preserve"> statement.</w:t>
      </w:r>
      <w:r>
        <w:rPr>
          <w:rFonts w:eastAsia="Calibri"/>
          <w:bCs/>
          <w:color w:val="000000"/>
          <w:sz w:val="28"/>
          <w:szCs w:val="28"/>
          <w:lang w:val="en-US"/>
        </w:rPr>
        <w:br/>
      </w:r>
      <w:proofErr w:type="spellStart"/>
      <w:r>
        <w:rPr>
          <w:rFonts w:eastAsia="Calibri"/>
          <w:bCs/>
          <w:color w:val="000000"/>
          <w:sz w:val="28"/>
          <w:szCs w:val="28"/>
          <w:lang w:val="en-US"/>
        </w:rPr>
        <w:t>compoundTail</w:t>
      </w:r>
      <w:proofErr w:type="spellEnd"/>
      <w:r>
        <w:rPr>
          <w:rFonts w:eastAsia="Calibri"/>
          <w:bCs/>
          <w:color w:val="000000"/>
          <w:sz w:val="28"/>
          <w:szCs w:val="28"/>
          <w:lang w:val="en-US"/>
        </w:rPr>
        <w:t xml:space="preserve"> = statement “end” | statement “;” </w:t>
      </w:r>
      <w:proofErr w:type="spellStart"/>
      <w:r>
        <w:rPr>
          <w:rFonts w:eastAsia="Calibri"/>
          <w:bCs/>
          <w:color w:val="000000"/>
          <w:sz w:val="28"/>
          <w:szCs w:val="28"/>
          <w:lang w:val="en-US"/>
        </w:rPr>
        <w:t>compoundTail</w:t>
      </w:r>
      <w:proofErr w:type="spellEnd"/>
      <w:r>
        <w:rPr>
          <w:rFonts w:eastAsia="Calibri"/>
          <w:bCs/>
          <w:color w:val="000000"/>
          <w:sz w:val="28"/>
          <w:szCs w:val="28"/>
          <w:lang w:val="en-US"/>
        </w:rPr>
        <w:t>.</w:t>
      </w:r>
      <w:r>
        <w:rPr>
          <w:rFonts w:eastAsia="Calibri"/>
          <w:bCs/>
          <w:color w:val="000000"/>
          <w:sz w:val="28"/>
          <w:szCs w:val="28"/>
          <w:lang w:val="en-US"/>
        </w:rPr>
        <w:br/>
      </w:r>
      <w:proofErr w:type="spellStart"/>
      <w:r>
        <w:rPr>
          <w:rFonts w:eastAsia="Calibri"/>
          <w:bCs/>
          <w:color w:val="000000"/>
          <w:sz w:val="28"/>
          <w:szCs w:val="28"/>
          <w:lang w:val="en-US"/>
        </w:rPr>
        <w:t>compoundStatement</w:t>
      </w:r>
      <w:proofErr w:type="spellEnd"/>
      <w:r>
        <w:rPr>
          <w:rFonts w:eastAsia="Calibri"/>
          <w:bCs/>
          <w:color w:val="000000"/>
          <w:sz w:val="28"/>
          <w:szCs w:val="28"/>
          <w:lang w:val="en-US"/>
        </w:rPr>
        <w:t xml:space="preserve"> = “begin” </w:t>
      </w:r>
      <w:proofErr w:type="spellStart"/>
      <w:r>
        <w:rPr>
          <w:rFonts w:eastAsia="Calibri"/>
          <w:bCs/>
          <w:color w:val="000000"/>
          <w:sz w:val="28"/>
          <w:szCs w:val="28"/>
          <w:lang w:val="en-US"/>
        </w:rPr>
        <w:t>compoundTail</w:t>
      </w:r>
      <w:proofErr w:type="spellEnd"/>
      <w:r>
        <w:rPr>
          <w:rFonts w:eastAsia="Calibri"/>
          <w:bCs/>
          <w:color w:val="000000"/>
          <w:sz w:val="28"/>
          <w:szCs w:val="28"/>
          <w:lang w:val="en-US"/>
        </w:rPr>
        <w:t>.</w:t>
      </w:r>
      <w:r>
        <w:rPr>
          <w:rFonts w:eastAsia="Calibri"/>
          <w:bCs/>
          <w:color w:val="000000"/>
          <w:sz w:val="28"/>
          <w:szCs w:val="28"/>
          <w:lang w:val="en-US"/>
        </w:rPr>
        <w:br/>
      </w:r>
      <w:proofErr w:type="spellStart"/>
      <w:r>
        <w:rPr>
          <w:rFonts w:eastAsia="Calibri"/>
          <w:bCs/>
          <w:color w:val="000000"/>
          <w:sz w:val="28"/>
          <w:szCs w:val="28"/>
          <w:lang w:val="en-US"/>
        </w:rPr>
        <w:t>uncondStatement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basicStatement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forStatement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compoudStatement</w:t>
      </w:r>
      <w:proofErr w:type="spellEnd"/>
      <w:r>
        <w:rPr>
          <w:rFonts w:eastAsia="Calibri"/>
          <w:bCs/>
          <w:color w:val="000000"/>
          <w:sz w:val="28"/>
          <w:szCs w:val="28"/>
          <w:lang w:val="en-US"/>
        </w:rPr>
        <w:t xml:space="preserve"> | …</w:t>
      </w:r>
      <w:r>
        <w:rPr>
          <w:rFonts w:eastAsia="Calibri"/>
          <w:bCs/>
          <w:color w:val="000000"/>
          <w:sz w:val="28"/>
          <w:szCs w:val="28"/>
          <w:lang w:val="en-US"/>
        </w:rPr>
        <w:br/>
      </w:r>
      <w:proofErr w:type="spellStart"/>
      <w:r>
        <w:rPr>
          <w:rFonts w:eastAsia="Calibri"/>
          <w:bCs/>
          <w:color w:val="000000"/>
          <w:sz w:val="28"/>
          <w:szCs w:val="28"/>
          <w:lang w:val="en-US"/>
        </w:rPr>
        <w:t>ifStatement</w:t>
      </w:r>
      <w:proofErr w:type="spellEnd"/>
      <w:r>
        <w:rPr>
          <w:rFonts w:eastAsia="Calibri"/>
          <w:bCs/>
          <w:color w:val="000000"/>
          <w:sz w:val="28"/>
          <w:szCs w:val="28"/>
          <w:lang w:val="en-US"/>
        </w:rPr>
        <w:t xml:space="preserve"> = “if” </w:t>
      </w:r>
      <w:proofErr w:type="spellStart"/>
      <w:r>
        <w:rPr>
          <w:rFonts w:eastAsia="Calibri"/>
          <w:bCs/>
          <w:color w:val="000000"/>
          <w:sz w:val="28"/>
          <w:szCs w:val="28"/>
          <w:lang w:val="en-US"/>
        </w:rPr>
        <w:t>booleanExpression</w:t>
      </w:r>
      <w:proofErr w:type="spellEnd"/>
      <w:r>
        <w:rPr>
          <w:rFonts w:eastAsia="Calibri"/>
          <w:bCs/>
          <w:color w:val="000000"/>
          <w:sz w:val="28"/>
          <w:szCs w:val="28"/>
          <w:lang w:val="en-US"/>
        </w:rPr>
        <w:t xml:space="preserve"> “then” </w:t>
      </w:r>
      <w:proofErr w:type="spellStart"/>
      <w:r>
        <w:rPr>
          <w:rFonts w:eastAsia="Calibri"/>
          <w:bCs/>
          <w:color w:val="000000"/>
          <w:sz w:val="28"/>
          <w:szCs w:val="28"/>
          <w:lang w:val="en-US"/>
        </w:rPr>
        <w:t>uncondStatement</w:t>
      </w:r>
      <w:proofErr w:type="spellEnd"/>
      <w:r>
        <w:rPr>
          <w:rFonts w:eastAsia="Calibri"/>
          <w:bCs/>
          <w:color w:val="000000"/>
          <w:sz w:val="28"/>
          <w:szCs w:val="28"/>
          <w:lang w:val="en-US"/>
        </w:rPr>
        <w:t>.</w:t>
      </w:r>
      <w:r>
        <w:rPr>
          <w:rFonts w:eastAsia="Calibri"/>
          <w:bCs/>
          <w:color w:val="000000"/>
          <w:sz w:val="28"/>
          <w:szCs w:val="28"/>
          <w:lang w:val="en-US"/>
        </w:rPr>
        <w:br/>
      </w:r>
      <w:proofErr w:type="spellStart"/>
      <w:r>
        <w:rPr>
          <w:rFonts w:eastAsia="Calibri"/>
          <w:bCs/>
          <w:color w:val="000000"/>
          <w:sz w:val="28"/>
          <w:szCs w:val="28"/>
          <w:lang w:val="en-US"/>
        </w:rPr>
        <w:t>condStatement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ifStatement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ifStatement</w:t>
      </w:r>
      <w:proofErr w:type="spellEnd"/>
      <w:r>
        <w:rPr>
          <w:rFonts w:eastAsia="Calibri"/>
          <w:bCs/>
          <w:color w:val="000000"/>
          <w:sz w:val="28"/>
          <w:szCs w:val="28"/>
          <w:lang w:val="en-US"/>
        </w:rPr>
        <w:t xml:space="preserve"> “else” </w:t>
      </w:r>
      <w:proofErr w:type="spellStart"/>
      <w:r>
        <w:rPr>
          <w:rFonts w:eastAsia="Calibri"/>
          <w:bCs/>
          <w:color w:val="000000"/>
          <w:sz w:val="28"/>
          <w:szCs w:val="28"/>
          <w:lang w:val="en-US"/>
        </w:rPr>
        <w:t>ifStatement</w:t>
      </w:r>
      <w:proofErr w:type="spellEnd"/>
      <w:r>
        <w:rPr>
          <w:rFonts w:eastAsia="Calibri"/>
          <w:bCs/>
          <w:color w:val="000000"/>
          <w:sz w:val="28"/>
          <w:szCs w:val="28"/>
          <w:lang w:val="en-US"/>
        </w:rPr>
        <w:t>.</w:t>
      </w:r>
      <w:r>
        <w:rPr>
          <w:rFonts w:eastAsia="Calibri"/>
          <w:bCs/>
          <w:color w:val="000000"/>
          <w:sz w:val="28"/>
          <w:szCs w:val="28"/>
          <w:lang w:val="en-US"/>
        </w:rPr>
        <w:br/>
        <w:t xml:space="preserve">statement = </w:t>
      </w:r>
      <w:proofErr w:type="spellStart"/>
      <w:r>
        <w:rPr>
          <w:rFonts w:eastAsia="Calibri"/>
          <w:bCs/>
          <w:color w:val="000000"/>
          <w:sz w:val="28"/>
          <w:szCs w:val="28"/>
          <w:lang w:val="en-US"/>
        </w:rPr>
        <w:t>condStatement</w:t>
      </w:r>
      <w:proofErr w:type="spellEnd"/>
      <w:r>
        <w:rPr>
          <w:rFonts w:eastAsia="Calibri"/>
          <w:bCs/>
          <w:color w:val="000000"/>
          <w:sz w:val="28"/>
          <w:szCs w:val="28"/>
          <w:lang w:val="en-US"/>
        </w:rPr>
        <w:t xml:space="preserve"> | </w:t>
      </w:r>
      <w:proofErr w:type="spellStart"/>
      <w:r>
        <w:rPr>
          <w:rFonts w:eastAsia="Calibri"/>
          <w:bCs/>
          <w:color w:val="000000"/>
          <w:sz w:val="28"/>
          <w:szCs w:val="28"/>
          <w:lang w:val="en-US"/>
        </w:rPr>
        <w:t>uncondStatement</w:t>
      </w:r>
      <w:proofErr w:type="spellEnd"/>
      <w:r>
        <w:rPr>
          <w:rFonts w:eastAsia="Calibri"/>
          <w:bCs/>
          <w:color w:val="000000"/>
          <w:sz w:val="28"/>
          <w:szCs w:val="28"/>
          <w:lang w:val="en-US"/>
        </w:rPr>
        <w:t>.</w:t>
      </w:r>
      <w:r>
        <w:rPr>
          <w:rFonts w:eastAsia="Calibri"/>
          <w:bCs/>
          <w:color w:val="000000"/>
          <w:sz w:val="28"/>
          <w:szCs w:val="28"/>
          <w:lang w:val="en-US"/>
        </w:rPr>
        <w:br/>
      </w:r>
      <w:r>
        <w:rPr>
          <w:rFonts w:eastAsia="Calibri"/>
          <w:bCs/>
          <w:color w:val="000000"/>
          <w:sz w:val="28"/>
          <w:szCs w:val="28"/>
        </w:rPr>
        <w:t>Найдите две различных структуры синтаксического разбора для выражения:</w:t>
      </w:r>
      <w:r>
        <w:rPr>
          <w:rFonts w:eastAsia="Calibri"/>
          <w:bCs/>
          <w:color w:val="000000"/>
          <w:sz w:val="28"/>
          <w:szCs w:val="28"/>
        </w:rPr>
        <w:br/>
      </w:r>
      <w:r>
        <w:rPr>
          <w:rFonts w:eastAsia="Calibri"/>
          <w:bCs/>
          <w:color w:val="000000"/>
          <w:sz w:val="28"/>
          <w:szCs w:val="28"/>
          <w:lang w:val="en-US"/>
        </w:rPr>
        <w:t>if</w:t>
      </w:r>
      <w:r w:rsidRPr="004027AF">
        <w:rPr>
          <w:rFonts w:eastAsia="Calibri"/>
          <w:bCs/>
          <w:color w:val="000000"/>
          <w:sz w:val="28"/>
          <w:szCs w:val="28"/>
        </w:rPr>
        <w:t xml:space="preserve"> </w:t>
      </w:r>
      <w:r>
        <w:rPr>
          <w:rFonts w:eastAsia="Calibri"/>
          <w:bCs/>
          <w:color w:val="000000"/>
          <w:sz w:val="28"/>
          <w:szCs w:val="28"/>
          <w:lang w:val="en-US"/>
        </w:rPr>
        <w:t>a</w:t>
      </w:r>
      <w:r w:rsidRPr="004027AF">
        <w:rPr>
          <w:rFonts w:eastAsia="Calibri"/>
          <w:bCs/>
          <w:color w:val="000000"/>
          <w:sz w:val="28"/>
          <w:szCs w:val="28"/>
        </w:rPr>
        <w:t xml:space="preserve"> </w:t>
      </w:r>
      <w:r>
        <w:rPr>
          <w:rFonts w:eastAsia="Calibri"/>
          <w:bCs/>
          <w:color w:val="000000"/>
          <w:sz w:val="28"/>
          <w:szCs w:val="28"/>
          <w:lang w:val="en-US"/>
        </w:rPr>
        <w:t>then</w:t>
      </w:r>
      <w:r w:rsidRPr="004027AF">
        <w:rPr>
          <w:rFonts w:eastAsia="Calibri"/>
          <w:bCs/>
          <w:color w:val="000000"/>
          <w:sz w:val="28"/>
          <w:szCs w:val="28"/>
        </w:rPr>
        <w:t xml:space="preserve"> </w:t>
      </w:r>
      <w:r>
        <w:rPr>
          <w:rFonts w:eastAsia="Calibri"/>
          <w:bCs/>
          <w:color w:val="000000"/>
          <w:sz w:val="28"/>
          <w:szCs w:val="28"/>
          <w:lang w:val="en-US"/>
        </w:rPr>
        <w:t>b</w:t>
      </w:r>
      <w:r w:rsidRPr="004027AF">
        <w:rPr>
          <w:rFonts w:eastAsia="Calibri"/>
          <w:bCs/>
          <w:color w:val="000000"/>
          <w:sz w:val="28"/>
          <w:szCs w:val="28"/>
        </w:rPr>
        <w:t xml:space="preserve"> </w:t>
      </w:r>
      <w:r>
        <w:rPr>
          <w:rFonts w:eastAsia="Calibri"/>
          <w:bCs/>
          <w:color w:val="000000"/>
          <w:sz w:val="28"/>
          <w:szCs w:val="28"/>
          <w:lang w:val="en-US"/>
        </w:rPr>
        <w:t>else</w:t>
      </w:r>
      <w:r w:rsidRPr="004027AF">
        <w:rPr>
          <w:rFonts w:eastAsia="Calibri"/>
          <w:bCs/>
          <w:color w:val="000000"/>
          <w:sz w:val="28"/>
          <w:szCs w:val="28"/>
        </w:rPr>
        <w:t xml:space="preserve"> </w:t>
      </w:r>
      <w:r>
        <w:rPr>
          <w:rFonts w:eastAsia="Calibri"/>
          <w:bCs/>
          <w:color w:val="000000"/>
          <w:sz w:val="28"/>
          <w:szCs w:val="28"/>
          <w:lang w:val="en-US"/>
        </w:rPr>
        <w:t>c</w:t>
      </w:r>
      <w:r w:rsidRPr="004027AF">
        <w:rPr>
          <w:rFonts w:eastAsia="Calibri"/>
          <w:bCs/>
          <w:color w:val="000000"/>
          <w:sz w:val="28"/>
          <w:szCs w:val="28"/>
        </w:rPr>
        <w:t xml:space="preserve"> = </w:t>
      </w:r>
      <w:r>
        <w:rPr>
          <w:rFonts w:eastAsia="Calibri"/>
          <w:bCs/>
          <w:color w:val="000000"/>
          <w:sz w:val="28"/>
          <w:szCs w:val="28"/>
          <w:lang w:val="en-US"/>
        </w:rPr>
        <w:t>d</w:t>
      </w:r>
    </w:p>
    <w:p w14:paraId="1760A71B" w14:textId="1402DF8C" w:rsidR="004027AF" w:rsidRDefault="00411CA8" w:rsidP="004027AF">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rPr>
        <w:t xml:space="preserve">Запишите регулярное выражение для разбора </w:t>
      </w:r>
      <w:r>
        <w:rPr>
          <w:rFonts w:eastAsia="Calibri"/>
          <w:bCs/>
          <w:color w:val="000000"/>
          <w:sz w:val="28"/>
          <w:szCs w:val="28"/>
          <w:lang w:val="en-US"/>
        </w:rPr>
        <w:t>e</w:t>
      </w:r>
      <w:r w:rsidRPr="00411CA8">
        <w:rPr>
          <w:rFonts w:eastAsia="Calibri"/>
          <w:bCs/>
          <w:color w:val="000000"/>
          <w:sz w:val="28"/>
          <w:szCs w:val="28"/>
        </w:rPr>
        <w:t>-</w:t>
      </w:r>
      <w:r>
        <w:rPr>
          <w:rFonts w:eastAsia="Calibri"/>
          <w:bCs/>
          <w:color w:val="000000"/>
          <w:sz w:val="28"/>
          <w:szCs w:val="28"/>
          <w:lang w:val="en-US"/>
        </w:rPr>
        <w:t>mail</w:t>
      </w:r>
      <w:r w:rsidRPr="00411CA8">
        <w:rPr>
          <w:rFonts w:eastAsia="Calibri"/>
          <w:bCs/>
          <w:color w:val="000000"/>
          <w:sz w:val="28"/>
          <w:szCs w:val="28"/>
        </w:rPr>
        <w:t xml:space="preserve"> </w:t>
      </w:r>
      <w:r>
        <w:rPr>
          <w:rFonts w:eastAsia="Calibri"/>
          <w:bCs/>
          <w:color w:val="000000"/>
          <w:sz w:val="28"/>
          <w:szCs w:val="28"/>
        </w:rPr>
        <w:t>адреса. Нарисуйте диаграмму соответствующей машины состояний.</w:t>
      </w:r>
    </w:p>
    <w:p w14:paraId="2C4A5F33" w14:textId="27AA4AC6" w:rsidR="00411CA8" w:rsidRDefault="0071094C" w:rsidP="004027AF">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rPr>
        <w:t>Реализуйте синтаксический анализатор простого языка, содержащего только целые неотрицательные числа и операторы (возможно, множественного) присваивания.</w:t>
      </w:r>
    </w:p>
    <w:p w14:paraId="3B842116" w14:textId="1C164424" w:rsidR="00FD1BA2" w:rsidRPr="006B0DA2" w:rsidRDefault="00D15043" w:rsidP="006B0DA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rPr>
        <w:t xml:space="preserve">Реализуйте синтаксический анализатор простого языка, содержащего только целые неотрицательные числа и операторы присваивания. Добавьте в </w:t>
      </w:r>
      <w:r w:rsidR="006B0DA2">
        <w:rPr>
          <w:rFonts w:eastAsia="Calibri"/>
          <w:bCs/>
          <w:color w:val="000000"/>
          <w:sz w:val="28"/>
          <w:szCs w:val="28"/>
        </w:rPr>
        <w:t>реализацию подстановку констант</w:t>
      </w:r>
    </w:p>
    <w:p w14:paraId="3661996D" w14:textId="364BD063" w:rsidR="008141B7" w:rsidRPr="008414F4" w:rsidRDefault="007910F4"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w:t>
      </w:r>
      <w:r w:rsidR="00FD1BA2" w:rsidRPr="009A208D">
        <w:rPr>
          <w:rFonts w:eastAsia="Calibri"/>
          <w:b/>
          <w:sz w:val="28"/>
          <w:szCs w:val="28"/>
        </w:rPr>
        <w:t>зачету</w:t>
      </w:r>
    </w:p>
    <w:p w14:paraId="61EE7819" w14:textId="6F1E5FEC" w:rsidR="001E2CA1" w:rsidRDefault="009947AD" w:rsidP="001E2CA1">
      <w:pPr>
        <w:pStyle w:val="a7"/>
        <w:widowControl/>
        <w:numPr>
          <w:ilvl w:val="0"/>
          <w:numId w:val="37"/>
        </w:numPr>
        <w:autoSpaceDE/>
        <w:autoSpaceDN/>
        <w:adjustRightInd/>
        <w:spacing w:line="360" w:lineRule="auto"/>
        <w:jc w:val="both"/>
        <w:rPr>
          <w:sz w:val="28"/>
          <w:szCs w:val="28"/>
        </w:rPr>
      </w:pPr>
      <w:r>
        <w:rPr>
          <w:sz w:val="28"/>
          <w:szCs w:val="28"/>
        </w:rPr>
        <w:t>Языки программирования. Синтаксис. Синтаксические правила. Форма Бэкуса-Наура и расширенная форма Бэкуса-Наура.</w:t>
      </w:r>
    </w:p>
    <w:p w14:paraId="31369ADB" w14:textId="3FB852BE" w:rsidR="009947AD" w:rsidRDefault="009947AD" w:rsidP="001E2CA1">
      <w:pPr>
        <w:pStyle w:val="a7"/>
        <w:widowControl/>
        <w:numPr>
          <w:ilvl w:val="0"/>
          <w:numId w:val="37"/>
        </w:numPr>
        <w:autoSpaceDE/>
        <w:autoSpaceDN/>
        <w:adjustRightInd/>
        <w:spacing w:line="360" w:lineRule="auto"/>
        <w:jc w:val="both"/>
        <w:rPr>
          <w:sz w:val="28"/>
          <w:szCs w:val="28"/>
        </w:rPr>
      </w:pPr>
      <w:r>
        <w:rPr>
          <w:sz w:val="28"/>
          <w:szCs w:val="28"/>
        </w:rPr>
        <w:t>Регулярные языки. Регулярные выражения. Разбор регулярных языков с помощью машин состояний.</w:t>
      </w:r>
    </w:p>
    <w:p w14:paraId="674B68AF" w14:textId="7C008C0F" w:rsidR="009947AD" w:rsidRDefault="009947AD" w:rsidP="001E2CA1">
      <w:pPr>
        <w:pStyle w:val="a7"/>
        <w:widowControl/>
        <w:numPr>
          <w:ilvl w:val="0"/>
          <w:numId w:val="37"/>
        </w:numPr>
        <w:autoSpaceDE/>
        <w:autoSpaceDN/>
        <w:adjustRightInd/>
        <w:spacing w:line="360" w:lineRule="auto"/>
        <w:jc w:val="both"/>
        <w:rPr>
          <w:sz w:val="28"/>
          <w:szCs w:val="28"/>
        </w:rPr>
      </w:pPr>
      <w:r>
        <w:rPr>
          <w:sz w:val="28"/>
          <w:szCs w:val="28"/>
        </w:rPr>
        <w:t xml:space="preserve">Метод нисходящего синтаксического анализа. </w:t>
      </w:r>
      <w:proofErr w:type="spellStart"/>
      <w:r>
        <w:rPr>
          <w:sz w:val="28"/>
          <w:szCs w:val="28"/>
        </w:rPr>
        <w:t>Предпросмотр</w:t>
      </w:r>
      <w:proofErr w:type="spellEnd"/>
      <w:r>
        <w:rPr>
          <w:sz w:val="28"/>
          <w:szCs w:val="28"/>
        </w:rPr>
        <w:t xml:space="preserve"> в нисходящем анализе.</w:t>
      </w:r>
    </w:p>
    <w:p w14:paraId="6821C673" w14:textId="59D3B0BA" w:rsidR="009947AD" w:rsidRDefault="009947AD" w:rsidP="001E2CA1">
      <w:pPr>
        <w:pStyle w:val="a7"/>
        <w:widowControl/>
        <w:numPr>
          <w:ilvl w:val="0"/>
          <w:numId w:val="37"/>
        </w:numPr>
        <w:autoSpaceDE/>
        <w:autoSpaceDN/>
        <w:adjustRightInd/>
        <w:spacing w:line="360" w:lineRule="auto"/>
        <w:jc w:val="both"/>
        <w:rPr>
          <w:sz w:val="28"/>
          <w:szCs w:val="28"/>
        </w:rPr>
      </w:pPr>
      <w:r>
        <w:rPr>
          <w:sz w:val="28"/>
          <w:szCs w:val="28"/>
        </w:rPr>
        <w:t>Таблично-управляемый нисходящий синтаксический анализ.</w:t>
      </w:r>
    </w:p>
    <w:p w14:paraId="26E73746" w14:textId="41E7466D" w:rsidR="009947AD" w:rsidRDefault="009947AD" w:rsidP="001E2CA1">
      <w:pPr>
        <w:pStyle w:val="a7"/>
        <w:widowControl/>
        <w:numPr>
          <w:ilvl w:val="0"/>
          <w:numId w:val="37"/>
        </w:numPr>
        <w:autoSpaceDE/>
        <w:autoSpaceDN/>
        <w:adjustRightInd/>
        <w:spacing w:line="360" w:lineRule="auto"/>
        <w:jc w:val="both"/>
        <w:rPr>
          <w:sz w:val="28"/>
          <w:szCs w:val="28"/>
        </w:rPr>
      </w:pPr>
      <w:r>
        <w:rPr>
          <w:sz w:val="28"/>
          <w:szCs w:val="28"/>
        </w:rPr>
        <w:t xml:space="preserve">Восходящий синтаксический анализ. Синтаксический анализ типа </w:t>
      </w:r>
      <w:r>
        <w:rPr>
          <w:sz w:val="28"/>
          <w:szCs w:val="28"/>
          <w:lang w:val="en-US"/>
        </w:rPr>
        <w:t>shift</w:t>
      </w:r>
      <w:r w:rsidRPr="009947AD">
        <w:rPr>
          <w:sz w:val="28"/>
          <w:szCs w:val="28"/>
        </w:rPr>
        <w:t>/</w:t>
      </w:r>
      <w:r>
        <w:rPr>
          <w:sz w:val="28"/>
          <w:szCs w:val="28"/>
          <w:lang w:val="en-US"/>
        </w:rPr>
        <w:t>reduce</w:t>
      </w:r>
      <w:r w:rsidRPr="009947AD">
        <w:rPr>
          <w:sz w:val="28"/>
          <w:szCs w:val="28"/>
        </w:rPr>
        <w:t>.</w:t>
      </w:r>
    </w:p>
    <w:p w14:paraId="011821D0" w14:textId="3A495286" w:rsidR="009947AD" w:rsidRDefault="00AD4CF1" w:rsidP="001E2CA1">
      <w:pPr>
        <w:pStyle w:val="a7"/>
        <w:widowControl/>
        <w:numPr>
          <w:ilvl w:val="0"/>
          <w:numId w:val="37"/>
        </w:numPr>
        <w:autoSpaceDE/>
        <w:autoSpaceDN/>
        <w:adjustRightInd/>
        <w:spacing w:line="360" w:lineRule="auto"/>
        <w:jc w:val="both"/>
        <w:rPr>
          <w:sz w:val="28"/>
          <w:szCs w:val="28"/>
        </w:rPr>
      </w:pPr>
      <w:r>
        <w:rPr>
          <w:sz w:val="28"/>
          <w:szCs w:val="28"/>
        </w:rPr>
        <w:t>Правила типов. Атрибутные правила и контекстные условия.</w:t>
      </w:r>
    </w:p>
    <w:p w14:paraId="69227F0B" w14:textId="4CFFF28E"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Правила вычислений. Семантика атрибутных правил.</w:t>
      </w:r>
    </w:p>
    <w:p w14:paraId="7EB215A8" w14:textId="4D0C10A9"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lastRenderedPageBreak/>
        <w:t>Правила трансляции. Обобщённые параметрические трансляторы.</w:t>
      </w:r>
    </w:p>
    <w:p w14:paraId="7BBC3801" w14:textId="5D874D42"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Объявления. Классы и типы объектов. Стражи.</w:t>
      </w:r>
    </w:p>
    <w:p w14:paraId="1B34C335" w14:textId="08149AEA"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Записи о типах данных. Представления записей о типах данных.</w:t>
      </w:r>
    </w:p>
    <w:p w14:paraId="06BE213B" w14:textId="595CDFEA"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Представление данных во время выполнения. Размещение данных. Базовые адреса. Выравнивание.</w:t>
      </w:r>
    </w:p>
    <w:p w14:paraId="32EDFA5E" w14:textId="440DC8AE"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Прямая генерация кода по принципу стека. Стековые машины.</w:t>
      </w:r>
    </w:p>
    <w:p w14:paraId="142296A8" w14:textId="2D31E4B7"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 xml:space="preserve">Отсроченная генерация кода. Свёртка констант. </w:t>
      </w:r>
    </w:p>
    <w:p w14:paraId="6034323F" w14:textId="20008748"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 xml:space="preserve">Индексированные переменные и поля записей. </w:t>
      </w:r>
    </w:p>
    <w:p w14:paraId="2C02E404" w14:textId="13FC5CAD"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 xml:space="preserve">Сравнения и переходы. Ветвления. </w:t>
      </w:r>
    </w:p>
    <w:p w14:paraId="57FA68F2" w14:textId="024E82AA"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 xml:space="preserve">Условные и циклические операторы. Закрепление адреса. </w:t>
      </w:r>
    </w:p>
    <w:p w14:paraId="681D6500" w14:textId="0614F48A"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Логические операции. Генерация кода для логических операций.</w:t>
      </w:r>
    </w:p>
    <w:p w14:paraId="332E3B45" w14:textId="3383F12E"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Организация памяти во время выполнения. Локальные переменные. Записи активации процедур. Указатели кадра. Динамические связи.</w:t>
      </w:r>
    </w:p>
    <w:p w14:paraId="0A3AEF92" w14:textId="7813D967"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Адресация переменных. Динамические и статические связи в стеке.</w:t>
      </w:r>
    </w:p>
    <w:p w14:paraId="00DA6F3D" w14:textId="2D3270D2"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Параметры процедур. Возврат значений из процедур.</w:t>
      </w:r>
    </w:p>
    <w:p w14:paraId="5334F09D" w14:textId="76E3825A"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Объявления и вызовы процедур. Генерация кода для вызовов процедур.</w:t>
      </w:r>
    </w:p>
    <w:p w14:paraId="2E085BCA" w14:textId="06F70436"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Реализация чисел с плавающей запятой. Совместимость между числовыми типами данных.</w:t>
      </w:r>
    </w:p>
    <w:p w14:paraId="59A64D64" w14:textId="589423F2"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Типы-множества. Реализация. Характеристические функции.</w:t>
      </w:r>
    </w:p>
    <w:p w14:paraId="50C89B81" w14:textId="2D76C6D9"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Динамические структуры данных и указатели. Выделение памяти. Разыменование указателей.</w:t>
      </w:r>
    </w:p>
    <w:p w14:paraId="50A98F50" w14:textId="6C6347BE"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Процедурные типы. Сигнатуры процедур. Согласование имён. Структурная совместимость.</w:t>
      </w:r>
    </w:p>
    <w:p w14:paraId="7A7270C0" w14:textId="426AB791"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Модули и раздельная компиляция. Символьные файлы. Реализация символьных файлов.</w:t>
      </w:r>
    </w:p>
    <w:p w14:paraId="1178C206" w14:textId="640F2745"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Адресация внешних объектов. Проверка конфигурационной совместимости. Отпечатки.</w:t>
      </w:r>
    </w:p>
    <w:p w14:paraId="3C8C4388" w14:textId="205C2570"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 xml:space="preserve">Простые оптимизации. Исключение повторных вычислений. </w:t>
      </w:r>
    </w:p>
    <w:p w14:paraId="6470012A" w14:textId="041EA2AA" w:rsidR="00AD4CF1" w:rsidRDefault="00AD4CF1" w:rsidP="001E2CA1">
      <w:pPr>
        <w:pStyle w:val="a7"/>
        <w:widowControl/>
        <w:numPr>
          <w:ilvl w:val="0"/>
          <w:numId w:val="37"/>
        </w:numPr>
        <w:autoSpaceDE/>
        <w:autoSpaceDN/>
        <w:adjustRightInd/>
        <w:spacing w:line="360" w:lineRule="auto"/>
        <w:jc w:val="both"/>
        <w:rPr>
          <w:sz w:val="28"/>
          <w:szCs w:val="28"/>
        </w:rPr>
      </w:pPr>
      <w:r>
        <w:rPr>
          <w:sz w:val="28"/>
          <w:szCs w:val="28"/>
        </w:rPr>
        <w:t>Распределение регистров. Распределение регистров с использованием раскрашенных графов.</w:t>
      </w:r>
    </w:p>
    <w:p w14:paraId="59FBBDF6" w14:textId="09CA07D5" w:rsidR="00AD4CF1" w:rsidRPr="001E2CA1" w:rsidRDefault="006C015C" w:rsidP="001E2CA1">
      <w:pPr>
        <w:pStyle w:val="a7"/>
        <w:widowControl/>
        <w:numPr>
          <w:ilvl w:val="0"/>
          <w:numId w:val="37"/>
        </w:numPr>
        <w:autoSpaceDE/>
        <w:autoSpaceDN/>
        <w:adjustRightInd/>
        <w:spacing w:line="360" w:lineRule="auto"/>
        <w:jc w:val="both"/>
        <w:rPr>
          <w:sz w:val="28"/>
          <w:szCs w:val="28"/>
        </w:rPr>
      </w:pPr>
      <w:r>
        <w:rPr>
          <w:sz w:val="28"/>
          <w:szCs w:val="28"/>
        </w:rPr>
        <w:lastRenderedPageBreak/>
        <w:t>Структура и архитектура пре-/</w:t>
      </w:r>
      <w:proofErr w:type="spellStart"/>
      <w:r>
        <w:rPr>
          <w:sz w:val="28"/>
          <w:szCs w:val="28"/>
        </w:rPr>
        <w:t>постпроцессорных</w:t>
      </w:r>
      <w:proofErr w:type="spellEnd"/>
      <w:r>
        <w:rPr>
          <w:sz w:val="28"/>
          <w:szCs w:val="28"/>
        </w:rPr>
        <w:t xml:space="preserve"> компиляторов.</w:t>
      </w:r>
    </w:p>
    <w:p w14:paraId="64FBAC54" w14:textId="65E7D80A" w:rsidR="007910F4" w:rsidRPr="00644B9F" w:rsidRDefault="00145199" w:rsidP="00644B9F">
      <w:pPr>
        <w:pStyle w:val="1"/>
        <w:spacing w:line="360" w:lineRule="auto"/>
        <w:jc w:val="both"/>
        <w:rPr>
          <w:color w:val="000000"/>
        </w:rPr>
      </w:pPr>
      <w:bookmarkStart w:id="19" w:name="_Toc132741031"/>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53970DDD" w:rsidR="00590A7E" w:rsidRPr="007910F4" w:rsidRDefault="00590A7E" w:rsidP="00590A7E">
      <w:pPr>
        <w:pStyle w:val="af3"/>
        <w:rPr>
          <w:b/>
          <w:color w:val="000000"/>
          <w:sz w:val="28"/>
          <w:szCs w:val="28"/>
        </w:rPr>
      </w:pPr>
      <w:r w:rsidRPr="007910F4">
        <w:rPr>
          <w:b/>
          <w:color w:val="000000"/>
          <w:sz w:val="28"/>
          <w:szCs w:val="28"/>
        </w:rPr>
        <w:t>Основная литература:</w:t>
      </w:r>
    </w:p>
    <w:p w14:paraId="1D9FB4C3" w14:textId="36E68C68" w:rsidR="00C53454" w:rsidRPr="00A1344C" w:rsidRDefault="00A1344C" w:rsidP="00A1344C">
      <w:pPr>
        <w:pStyle w:val="a7"/>
        <w:numPr>
          <w:ilvl w:val="0"/>
          <w:numId w:val="1"/>
        </w:numPr>
        <w:spacing w:line="360" w:lineRule="auto"/>
        <w:ind w:left="0" w:firstLine="360"/>
        <w:rPr>
          <w:sz w:val="28"/>
        </w:rPr>
      </w:pPr>
      <w:r w:rsidRPr="00A1344C">
        <w:rPr>
          <w:sz w:val="28"/>
        </w:rPr>
        <w:t xml:space="preserve">Малявко, А. А. Параллельное программирование на основе технологий </w:t>
      </w:r>
      <w:proofErr w:type="spellStart"/>
      <w:r w:rsidRPr="00A1344C">
        <w:rPr>
          <w:sz w:val="28"/>
        </w:rPr>
        <w:t>openmp</w:t>
      </w:r>
      <w:proofErr w:type="spellEnd"/>
      <w:r w:rsidRPr="00A1344C">
        <w:rPr>
          <w:sz w:val="28"/>
        </w:rPr>
        <w:t xml:space="preserve">, </w:t>
      </w:r>
      <w:proofErr w:type="spellStart"/>
      <w:r w:rsidRPr="00A1344C">
        <w:rPr>
          <w:sz w:val="28"/>
        </w:rPr>
        <w:t>mpi</w:t>
      </w:r>
      <w:proofErr w:type="spellEnd"/>
      <w:r w:rsidRPr="00A1344C">
        <w:rPr>
          <w:sz w:val="28"/>
        </w:rPr>
        <w:t xml:space="preserve">, </w:t>
      </w:r>
      <w:proofErr w:type="spellStart"/>
      <w:proofErr w:type="gramStart"/>
      <w:r w:rsidRPr="00A1344C">
        <w:rPr>
          <w:sz w:val="28"/>
        </w:rPr>
        <w:t>cuda</w:t>
      </w:r>
      <w:proofErr w:type="spellEnd"/>
      <w:r w:rsidRPr="00A1344C">
        <w:rPr>
          <w:sz w:val="28"/>
        </w:rPr>
        <w:t xml:space="preserve"> :</w:t>
      </w:r>
      <w:proofErr w:type="gramEnd"/>
      <w:r w:rsidRPr="00A1344C">
        <w:rPr>
          <w:sz w:val="28"/>
        </w:rPr>
        <w:t xml:space="preserve"> учебное пособие для академического </w:t>
      </w:r>
      <w:proofErr w:type="spellStart"/>
      <w:r w:rsidRPr="00A1344C">
        <w:rPr>
          <w:sz w:val="28"/>
        </w:rPr>
        <w:t>бакалавриата</w:t>
      </w:r>
      <w:proofErr w:type="spellEnd"/>
      <w:r w:rsidRPr="00A1344C">
        <w:rPr>
          <w:sz w:val="28"/>
        </w:rPr>
        <w:t xml:space="preserve"> / А. А. Малявко. — 2-е изд., </w:t>
      </w:r>
      <w:proofErr w:type="spellStart"/>
      <w:r w:rsidRPr="00A1344C">
        <w:rPr>
          <w:sz w:val="28"/>
        </w:rPr>
        <w:t>испр</w:t>
      </w:r>
      <w:proofErr w:type="spellEnd"/>
      <w:r w:rsidRPr="00A1344C">
        <w:rPr>
          <w:sz w:val="28"/>
        </w:rPr>
        <w:t xml:space="preserve">. и доп. — </w:t>
      </w:r>
      <w:proofErr w:type="gramStart"/>
      <w:r w:rsidRPr="00A1344C">
        <w:rPr>
          <w:sz w:val="28"/>
        </w:rPr>
        <w:t>Москва :</w:t>
      </w:r>
      <w:proofErr w:type="gramEnd"/>
      <w:r w:rsidRPr="00A1344C">
        <w:rPr>
          <w:sz w:val="28"/>
        </w:rPr>
        <w:t xml:space="preserve"> </w:t>
      </w:r>
      <w:proofErr w:type="spellStart"/>
      <w:r w:rsidRPr="00A1344C">
        <w:rPr>
          <w:sz w:val="28"/>
        </w:rPr>
        <w:t>Юрайт</w:t>
      </w:r>
      <w:proofErr w:type="spellEnd"/>
      <w:r w:rsidRPr="00A1344C">
        <w:rPr>
          <w:sz w:val="28"/>
        </w:rPr>
        <w:t xml:space="preserve">, 2023. — 129 с. —— ЭБС </w:t>
      </w:r>
      <w:proofErr w:type="spellStart"/>
      <w:r w:rsidRPr="00A1344C">
        <w:rPr>
          <w:sz w:val="28"/>
        </w:rPr>
        <w:t>Юрайт</w:t>
      </w:r>
      <w:proofErr w:type="spellEnd"/>
      <w:r w:rsidRPr="00A1344C">
        <w:rPr>
          <w:sz w:val="28"/>
        </w:rPr>
        <w:t xml:space="preserve">. — URL: https://biblio-online.ru/bcode/514199 (дата обращения: 03.05.2023). — </w:t>
      </w:r>
      <w:proofErr w:type="gramStart"/>
      <w:r w:rsidRPr="00A1344C">
        <w:rPr>
          <w:sz w:val="28"/>
        </w:rPr>
        <w:t>Текст :</w:t>
      </w:r>
      <w:proofErr w:type="gramEnd"/>
      <w:r w:rsidRPr="00A1344C">
        <w:rPr>
          <w:sz w:val="28"/>
        </w:rPr>
        <w:t xml:space="preserve"> электронный.</w:t>
      </w:r>
    </w:p>
    <w:p w14:paraId="28CF2329" w14:textId="2AEAA99E" w:rsidR="00590A7E" w:rsidRPr="007910F4" w:rsidRDefault="00590A7E" w:rsidP="00C532CB">
      <w:pPr>
        <w:pStyle w:val="14"/>
        <w:tabs>
          <w:tab w:val="left" w:pos="993"/>
        </w:tabs>
        <w:suppressAutoHyphens/>
        <w:rPr>
          <w:b/>
          <w:color w:val="000000"/>
          <w:szCs w:val="28"/>
        </w:rPr>
      </w:pPr>
      <w:r w:rsidRPr="007910F4">
        <w:rPr>
          <w:b/>
          <w:color w:val="000000"/>
          <w:szCs w:val="28"/>
        </w:rPr>
        <w:t>Дополнительная литература:</w:t>
      </w:r>
    </w:p>
    <w:p w14:paraId="5D196242" w14:textId="6CE5405E" w:rsidR="00C05E32" w:rsidRPr="003F6E2B" w:rsidRDefault="00B26CE8" w:rsidP="00A1344C">
      <w:pPr>
        <w:pStyle w:val="14"/>
        <w:tabs>
          <w:tab w:val="left" w:pos="993"/>
        </w:tabs>
        <w:suppressAutoHyphens/>
        <w:ind w:firstLine="426"/>
      </w:pPr>
      <w:r>
        <w:t>2</w:t>
      </w:r>
      <w:r w:rsidR="003F6E2B">
        <w:t xml:space="preserve">. </w:t>
      </w:r>
      <w:r w:rsidR="00A1344C" w:rsidRPr="00A1344C">
        <w:t xml:space="preserve">Малявко, А. А. Формальные языки и компиляторы: учебное пособие / А. А. Малявко. – </w:t>
      </w:r>
      <w:proofErr w:type="gramStart"/>
      <w:r w:rsidR="00A1344C" w:rsidRPr="00A1344C">
        <w:t>Новосибирск :</w:t>
      </w:r>
      <w:proofErr w:type="gramEnd"/>
      <w:r w:rsidR="00A1344C" w:rsidRPr="00A1344C">
        <w:t xml:space="preserve"> Новосибирский государственный технический университет (НГТУ), 2014. - 431 с. – ЭБС ZNANIUM.com; ЭБС Университетская библиотека </w:t>
      </w:r>
      <w:proofErr w:type="spellStart"/>
      <w:r w:rsidR="00A1344C" w:rsidRPr="00A1344C">
        <w:t>online</w:t>
      </w:r>
      <w:proofErr w:type="spellEnd"/>
      <w:r w:rsidR="00A1344C" w:rsidRPr="00A1344C">
        <w:t xml:space="preserve">. - URL: https://znanium.com/catalog/product/548152; http://biblioclub.ru/index.php?page=book&amp;id=436055 (дата обращения: 03.05.2023). – </w:t>
      </w:r>
      <w:proofErr w:type="gramStart"/>
      <w:r w:rsidR="00A1344C" w:rsidRPr="00A1344C">
        <w:t>Текст :</w:t>
      </w:r>
      <w:proofErr w:type="gramEnd"/>
      <w:r w:rsidR="00A1344C" w:rsidRPr="00A1344C">
        <w:t xml:space="preserve"> электронный.</w:t>
      </w:r>
    </w:p>
    <w:p w14:paraId="4D421655" w14:textId="77777777" w:rsidR="00C52F7B" w:rsidRPr="00006E03" w:rsidRDefault="00145199" w:rsidP="007910F4">
      <w:pPr>
        <w:pStyle w:val="1"/>
        <w:spacing w:line="360" w:lineRule="auto"/>
        <w:ind w:left="567" w:hanging="567"/>
        <w:jc w:val="both"/>
      </w:pPr>
      <w:bookmarkStart w:id="20" w:name="_Toc13274103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3DFC96F1" w14:textId="6467E24A" w:rsidR="008334AD" w:rsidRDefault="00C57EF6" w:rsidP="008334AD">
      <w:pPr>
        <w:pStyle w:val="14"/>
        <w:numPr>
          <w:ilvl w:val="0"/>
          <w:numId w:val="30"/>
        </w:numPr>
        <w:suppressAutoHyphens/>
        <w:ind w:left="567" w:hanging="567"/>
        <w:rPr>
          <w:rStyle w:val="af4"/>
          <w:color w:val="auto"/>
          <w:u w:val="none"/>
        </w:rPr>
      </w:pPr>
      <w:r w:rsidRPr="00C86891">
        <w:t xml:space="preserve">Электронно-библиотечная система BOOK.RU </w:t>
      </w:r>
      <w:hyperlink r:id="rId10" w:history="1">
        <w:r w:rsidR="00C05E32" w:rsidRPr="00863AF4">
          <w:rPr>
            <w:rStyle w:val="af4"/>
          </w:rPr>
          <w:t>http://www.book.ru</w:t>
        </w:r>
      </w:hyperlink>
    </w:p>
    <w:p w14:paraId="27637BAE" w14:textId="29F0D7F3" w:rsidR="008334AD" w:rsidRDefault="008334AD" w:rsidP="008334AD">
      <w:pPr>
        <w:pStyle w:val="14"/>
        <w:numPr>
          <w:ilvl w:val="0"/>
          <w:numId w:val="30"/>
        </w:numPr>
        <w:suppressAutoHyphens/>
        <w:ind w:left="567" w:hanging="567"/>
      </w:pPr>
      <w:r>
        <w:rPr>
          <w:rStyle w:val="af4"/>
          <w:color w:val="auto"/>
          <w:u w:val="none"/>
        </w:rPr>
        <w:t>Онлайн-курс «</w:t>
      </w:r>
      <w:r w:rsidR="003D6FA6">
        <w:rPr>
          <w:rStyle w:val="af4"/>
          <w:color w:val="auto"/>
          <w:u w:val="none"/>
        </w:rPr>
        <w:t>Разработка компиляторов</w:t>
      </w:r>
      <w:r>
        <w:rPr>
          <w:rStyle w:val="af4"/>
          <w:color w:val="auto"/>
          <w:u w:val="none"/>
        </w:rPr>
        <w:t>»</w:t>
      </w:r>
      <w:r w:rsidR="003D6FA6">
        <w:rPr>
          <w:rStyle w:val="af4"/>
          <w:color w:val="auto"/>
          <w:u w:val="none"/>
        </w:rPr>
        <w:tab/>
      </w:r>
      <w:r>
        <w:rPr>
          <w:rStyle w:val="af4"/>
          <w:color w:val="auto"/>
          <w:u w:val="none"/>
        </w:rPr>
        <w:t xml:space="preserve"> </w:t>
      </w:r>
      <w:hyperlink r:id="rId11" w:history="1">
        <w:r w:rsidR="003D6FA6" w:rsidRPr="00DA3DAC">
          <w:rPr>
            <w:rStyle w:val="af4"/>
          </w:rPr>
          <w:t>https://intuit.ru/studies/courses/26/26/info</w:t>
        </w:r>
      </w:hyperlink>
      <w:r w:rsidR="003D6FA6">
        <w:rPr>
          <w:rStyle w:val="af4"/>
          <w:color w:val="auto"/>
          <w:u w:val="none"/>
        </w:rPr>
        <w:t xml:space="preserve"> </w:t>
      </w:r>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lastRenderedPageBreak/>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1E2DB9FB" w14:textId="489C9681" w:rsidR="00C05E32" w:rsidRPr="00A1344C" w:rsidRDefault="00C57EF6" w:rsidP="00A1344C">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76ABB7B9" w14:textId="27A2BD38" w:rsidR="00145199" w:rsidRPr="00DF3B72" w:rsidRDefault="00145199" w:rsidP="00235305">
      <w:pPr>
        <w:pStyle w:val="1"/>
      </w:pPr>
      <w:bookmarkStart w:id="21" w:name="_Toc132741033"/>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на отдельные лекции приносить соответствующий материал на бумажных или </w:t>
      </w:r>
      <w:r>
        <w:rPr>
          <w:sz w:val="28"/>
          <w:szCs w:val="28"/>
        </w:rPr>
        <w:lastRenderedPageBreak/>
        <w:t>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41C0FD79" w:rsidR="00DF3746" w:rsidRDefault="00F24754" w:rsidP="004C15C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4C15CE">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lastRenderedPageBreak/>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49B147D" w:rsidR="007C3C45" w:rsidRPr="004C15CE" w:rsidRDefault="00F24754" w:rsidP="004C15CE">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lastRenderedPageBreak/>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213A1A9D" w14:textId="53149B81" w:rsidR="005D5D9F" w:rsidRPr="00E64A7B" w:rsidRDefault="00F24754" w:rsidP="00E64A7B">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bookmarkStart w:id="22" w:name="_Toc132741034"/>
      <w:bookmarkStart w:id="23" w:name="_Toc515554578"/>
    </w:p>
    <w:p w14:paraId="3BE395E2" w14:textId="52D71B2B" w:rsidR="00B24506" w:rsidRDefault="00145199" w:rsidP="004C15CE">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2C9BF113" w:rsidR="00B24506" w:rsidRPr="004C15CE" w:rsidRDefault="004C15CE"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746BC81A" w:rsidR="00B24506" w:rsidRPr="004C15CE"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004C15CE" w:rsidRPr="004C15CE">
        <w:rPr>
          <w:sz w:val="28"/>
          <w:szCs w:val="28"/>
        </w:rPr>
        <w:t xml:space="preserve"> </w:t>
      </w:r>
      <w:r w:rsidR="004C15CE">
        <w:rPr>
          <w:sz w:val="28"/>
          <w:szCs w:val="28"/>
          <w:lang w:val="en-US"/>
        </w:rPr>
        <w:t>Kaspersky</w:t>
      </w:r>
      <w:r w:rsidR="004C15C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1"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30AE1735"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4C15CE">
        <w:rPr>
          <w:sz w:val="28"/>
          <w:szCs w:val="28"/>
        </w:rPr>
        <w:t xml:space="preserve"> -</w:t>
      </w:r>
      <w:proofErr w:type="gramEnd"/>
      <w:r w:rsidR="004C15CE">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261887D0" w14:textId="77777777" w:rsidR="00E64A7B" w:rsidRDefault="00E64A7B" w:rsidP="004C15CE">
      <w:pPr>
        <w:pStyle w:val="1"/>
        <w:spacing w:line="360" w:lineRule="auto"/>
        <w:jc w:val="both"/>
      </w:pPr>
      <w:bookmarkStart w:id="24" w:name="_Toc515554579"/>
      <w:bookmarkStart w:id="25" w:name="_Toc132741035"/>
    </w:p>
    <w:p w14:paraId="42D3C0FE" w14:textId="650FB17A" w:rsidR="00C52F7B" w:rsidRDefault="00C52F7B" w:rsidP="004C15CE">
      <w:pPr>
        <w:pStyle w:val="1"/>
        <w:spacing w:line="360" w:lineRule="auto"/>
        <w:jc w:val="both"/>
      </w:pPr>
      <w:r w:rsidRPr="005532E3">
        <w:lastRenderedPageBreak/>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BF39B" w14:textId="77777777" w:rsidR="0019233B" w:rsidRDefault="0019233B" w:rsidP="00C52F7B">
      <w:r>
        <w:separator/>
      </w:r>
    </w:p>
  </w:endnote>
  <w:endnote w:type="continuationSeparator" w:id="0">
    <w:p w14:paraId="24C97660" w14:textId="77777777" w:rsidR="0019233B" w:rsidRDefault="0019233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B870B27" w:rsidR="00837AB6" w:rsidRDefault="00837AB6">
        <w:pPr>
          <w:pStyle w:val="af"/>
          <w:jc w:val="center"/>
        </w:pPr>
        <w:r>
          <w:fldChar w:fldCharType="begin"/>
        </w:r>
        <w:r>
          <w:instrText>PAGE   \* MERGEFORMAT</w:instrText>
        </w:r>
        <w:r>
          <w:fldChar w:fldCharType="separate"/>
        </w:r>
        <w:r w:rsidR="002B6026">
          <w:rPr>
            <w:noProof/>
          </w:rPr>
          <w:t>7</w:t>
        </w:r>
        <w:r>
          <w:rPr>
            <w:noProof/>
          </w:rPr>
          <w:fldChar w:fldCharType="end"/>
        </w:r>
      </w:p>
    </w:sdtContent>
  </w:sdt>
  <w:p w14:paraId="697637AC" w14:textId="77777777" w:rsidR="00837AB6" w:rsidRDefault="00837AB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FC47D" w14:textId="77777777" w:rsidR="0019233B" w:rsidRDefault="0019233B" w:rsidP="00C52F7B">
      <w:r>
        <w:separator/>
      </w:r>
    </w:p>
  </w:footnote>
  <w:footnote w:type="continuationSeparator" w:id="0">
    <w:p w14:paraId="76BF7D7F" w14:textId="77777777" w:rsidR="0019233B" w:rsidRDefault="0019233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E853025"/>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A27661A"/>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A1A35DB"/>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A20A08"/>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B85AB8"/>
    <w:multiLevelType w:val="hybridMultilevel"/>
    <w:tmpl w:val="1AC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782509"/>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F65429"/>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
  </w:num>
  <w:num w:numId="3">
    <w:abstractNumId w:val="23"/>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9"/>
  </w:num>
  <w:num w:numId="7">
    <w:abstractNumId w:val="8"/>
  </w:num>
  <w:num w:numId="8">
    <w:abstractNumId w:val="35"/>
  </w:num>
  <w:num w:numId="9">
    <w:abstractNumId w:val="16"/>
  </w:num>
  <w:num w:numId="10">
    <w:abstractNumId w:val="7"/>
  </w:num>
  <w:num w:numId="11">
    <w:abstractNumId w:val="40"/>
  </w:num>
  <w:num w:numId="12">
    <w:abstractNumId w:val="33"/>
  </w:num>
  <w:num w:numId="13">
    <w:abstractNumId w:val="2"/>
  </w:num>
  <w:num w:numId="14">
    <w:abstractNumId w:val="9"/>
  </w:num>
  <w:num w:numId="15">
    <w:abstractNumId w:val="18"/>
  </w:num>
  <w:num w:numId="16">
    <w:abstractNumId w:val="38"/>
  </w:num>
  <w:num w:numId="17">
    <w:abstractNumId w:val="28"/>
  </w:num>
  <w:num w:numId="18">
    <w:abstractNumId w:val="13"/>
  </w:num>
  <w:num w:numId="19">
    <w:abstractNumId w:val="37"/>
  </w:num>
  <w:num w:numId="20">
    <w:abstractNumId w:val="24"/>
  </w:num>
  <w:num w:numId="21">
    <w:abstractNumId w:val="14"/>
  </w:num>
  <w:num w:numId="22">
    <w:abstractNumId w:val="41"/>
  </w:num>
  <w:num w:numId="23">
    <w:abstractNumId w:val="19"/>
  </w:num>
  <w:num w:numId="24">
    <w:abstractNumId w:val="42"/>
  </w:num>
  <w:num w:numId="25">
    <w:abstractNumId w:val="30"/>
  </w:num>
  <w:num w:numId="26">
    <w:abstractNumId w:val="32"/>
  </w:num>
  <w:num w:numId="27">
    <w:abstractNumId w:val="0"/>
  </w:num>
  <w:num w:numId="28">
    <w:abstractNumId w:val="34"/>
  </w:num>
  <w:num w:numId="29">
    <w:abstractNumId w:val="6"/>
  </w:num>
  <w:num w:numId="30">
    <w:abstractNumId w:val="20"/>
  </w:num>
  <w:num w:numId="31">
    <w:abstractNumId w:val="12"/>
  </w:num>
  <w:num w:numId="32">
    <w:abstractNumId w:val="4"/>
  </w:num>
  <w:num w:numId="33">
    <w:abstractNumId w:val="36"/>
  </w:num>
  <w:num w:numId="34">
    <w:abstractNumId w:val="10"/>
  </w:num>
  <w:num w:numId="35">
    <w:abstractNumId w:val="25"/>
  </w:num>
  <w:num w:numId="36">
    <w:abstractNumId w:val="31"/>
  </w:num>
  <w:num w:numId="37">
    <w:abstractNumId w:val="26"/>
  </w:num>
  <w:num w:numId="38">
    <w:abstractNumId w:val="44"/>
  </w:num>
  <w:num w:numId="39">
    <w:abstractNumId w:val="5"/>
  </w:num>
  <w:num w:numId="40">
    <w:abstractNumId w:val="39"/>
  </w:num>
  <w:num w:numId="41">
    <w:abstractNumId w:val="21"/>
  </w:num>
  <w:num w:numId="42">
    <w:abstractNumId w:val="43"/>
  </w:num>
  <w:num w:numId="43">
    <w:abstractNumId w:val="17"/>
  </w:num>
  <w:num w:numId="44">
    <w:abstractNumId w:val="27"/>
  </w:num>
  <w:num w:numId="4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5FBE"/>
    <w:rsid w:val="00006E03"/>
    <w:rsid w:val="000102D3"/>
    <w:rsid w:val="0001088C"/>
    <w:rsid w:val="00010B75"/>
    <w:rsid w:val="00012281"/>
    <w:rsid w:val="00012915"/>
    <w:rsid w:val="00013E99"/>
    <w:rsid w:val="00015EE5"/>
    <w:rsid w:val="00020114"/>
    <w:rsid w:val="000218DE"/>
    <w:rsid w:val="0002209A"/>
    <w:rsid w:val="0002274A"/>
    <w:rsid w:val="00023194"/>
    <w:rsid w:val="00023E9A"/>
    <w:rsid w:val="000246A3"/>
    <w:rsid w:val="00024EEA"/>
    <w:rsid w:val="0002691B"/>
    <w:rsid w:val="00026E9C"/>
    <w:rsid w:val="00030326"/>
    <w:rsid w:val="0003219B"/>
    <w:rsid w:val="00034E58"/>
    <w:rsid w:val="000410CE"/>
    <w:rsid w:val="0004578F"/>
    <w:rsid w:val="000460EA"/>
    <w:rsid w:val="00047C02"/>
    <w:rsid w:val="00053CD3"/>
    <w:rsid w:val="00054C52"/>
    <w:rsid w:val="00055F62"/>
    <w:rsid w:val="00056998"/>
    <w:rsid w:val="00057A81"/>
    <w:rsid w:val="000601F0"/>
    <w:rsid w:val="0006219F"/>
    <w:rsid w:val="00064CFE"/>
    <w:rsid w:val="00066F68"/>
    <w:rsid w:val="00075A1A"/>
    <w:rsid w:val="0007666B"/>
    <w:rsid w:val="000768FE"/>
    <w:rsid w:val="0007708F"/>
    <w:rsid w:val="0007765F"/>
    <w:rsid w:val="00080232"/>
    <w:rsid w:val="00080982"/>
    <w:rsid w:val="00081564"/>
    <w:rsid w:val="0008173A"/>
    <w:rsid w:val="0008631B"/>
    <w:rsid w:val="00091F4E"/>
    <w:rsid w:val="000920EA"/>
    <w:rsid w:val="00092A83"/>
    <w:rsid w:val="000932A8"/>
    <w:rsid w:val="00093A6A"/>
    <w:rsid w:val="000941AE"/>
    <w:rsid w:val="000948DB"/>
    <w:rsid w:val="000952AF"/>
    <w:rsid w:val="00095BCE"/>
    <w:rsid w:val="00097955"/>
    <w:rsid w:val="000979E4"/>
    <w:rsid w:val="000A1DC0"/>
    <w:rsid w:val="000A2CCD"/>
    <w:rsid w:val="000A5631"/>
    <w:rsid w:val="000A61F1"/>
    <w:rsid w:val="000B0EEB"/>
    <w:rsid w:val="000B3679"/>
    <w:rsid w:val="000B4D94"/>
    <w:rsid w:val="000B50F7"/>
    <w:rsid w:val="000B5F6D"/>
    <w:rsid w:val="000B701A"/>
    <w:rsid w:val="000B77BA"/>
    <w:rsid w:val="000C0B91"/>
    <w:rsid w:val="000C1AFD"/>
    <w:rsid w:val="000C534D"/>
    <w:rsid w:val="000C5D47"/>
    <w:rsid w:val="000C6096"/>
    <w:rsid w:val="000C63DE"/>
    <w:rsid w:val="000D0C08"/>
    <w:rsid w:val="000D1088"/>
    <w:rsid w:val="000D2EC5"/>
    <w:rsid w:val="000D427A"/>
    <w:rsid w:val="000D4B00"/>
    <w:rsid w:val="000D6B7C"/>
    <w:rsid w:val="000E0677"/>
    <w:rsid w:val="000E31BA"/>
    <w:rsid w:val="000E5BD7"/>
    <w:rsid w:val="000F1E2C"/>
    <w:rsid w:val="000F4243"/>
    <w:rsid w:val="000F613C"/>
    <w:rsid w:val="000F69A4"/>
    <w:rsid w:val="000F6A91"/>
    <w:rsid w:val="00100A50"/>
    <w:rsid w:val="00100C6F"/>
    <w:rsid w:val="00101726"/>
    <w:rsid w:val="001034C8"/>
    <w:rsid w:val="00103D5A"/>
    <w:rsid w:val="00103F59"/>
    <w:rsid w:val="001065DB"/>
    <w:rsid w:val="001074EA"/>
    <w:rsid w:val="00107BFF"/>
    <w:rsid w:val="00107DC9"/>
    <w:rsid w:val="0011059A"/>
    <w:rsid w:val="00110B7D"/>
    <w:rsid w:val="00110F5C"/>
    <w:rsid w:val="00121560"/>
    <w:rsid w:val="0012174A"/>
    <w:rsid w:val="00125930"/>
    <w:rsid w:val="0013110A"/>
    <w:rsid w:val="00133E52"/>
    <w:rsid w:val="00134815"/>
    <w:rsid w:val="00140041"/>
    <w:rsid w:val="00140624"/>
    <w:rsid w:val="00141137"/>
    <w:rsid w:val="00143C3B"/>
    <w:rsid w:val="00145199"/>
    <w:rsid w:val="00146364"/>
    <w:rsid w:val="001465DE"/>
    <w:rsid w:val="00146992"/>
    <w:rsid w:val="00151C44"/>
    <w:rsid w:val="00152E20"/>
    <w:rsid w:val="00153077"/>
    <w:rsid w:val="0015320B"/>
    <w:rsid w:val="00154168"/>
    <w:rsid w:val="0015423F"/>
    <w:rsid w:val="0015429C"/>
    <w:rsid w:val="00155216"/>
    <w:rsid w:val="00157470"/>
    <w:rsid w:val="00157C13"/>
    <w:rsid w:val="00162B84"/>
    <w:rsid w:val="00165271"/>
    <w:rsid w:val="00165733"/>
    <w:rsid w:val="00166B92"/>
    <w:rsid w:val="00167315"/>
    <w:rsid w:val="00167D4C"/>
    <w:rsid w:val="00167F51"/>
    <w:rsid w:val="00170E40"/>
    <w:rsid w:val="00170FD1"/>
    <w:rsid w:val="0017114D"/>
    <w:rsid w:val="001753A5"/>
    <w:rsid w:val="00181045"/>
    <w:rsid w:val="00183B21"/>
    <w:rsid w:val="00186288"/>
    <w:rsid w:val="00186A69"/>
    <w:rsid w:val="00187EA4"/>
    <w:rsid w:val="00191250"/>
    <w:rsid w:val="00191D66"/>
    <w:rsid w:val="0019233B"/>
    <w:rsid w:val="00193434"/>
    <w:rsid w:val="00193E8F"/>
    <w:rsid w:val="00194214"/>
    <w:rsid w:val="0019486A"/>
    <w:rsid w:val="00196416"/>
    <w:rsid w:val="001965EF"/>
    <w:rsid w:val="001A0999"/>
    <w:rsid w:val="001A2A65"/>
    <w:rsid w:val="001A410C"/>
    <w:rsid w:val="001A5DD0"/>
    <w:rsid w:val="001A6FE8"/>
    <w:rsid w:val="001B1A34"/>
    <w:rsid w:val="001B239C"/>
    <w:rsid w:val="001B26FC"/>
    <w:rsid w:val="001B4AEC"/>
    <w:rsid w:val="001B4C63"/>
    <w:rsid w:val="001B5AFF"/>
    <w:rsid w:val="001B6461"/>
    <w:rsid w:val="001B6612"/>
    <w:rsid w:val="001C4EE8"/>
    <w:rsid w:val="001C5D94"/>
    <w:rsid w:val="001C6649"/>
    <w:rsid w:val="001C7EDF"/>
    <w:rsid w:val="001D2169"/>
    <w:rsid w:val="001D47D8"/>
    <w:rsid w:val="001D5332"/>
    <w:rsid w:val="001D5711"/>
    <w:rsid w:val="001D5773"/>
    <w:rsid w:val="001D6D18"/>
    <w:rsid w:val="001D710F"/>
    <w:rsid w:val="001E27E8"/>
    <w:rsid w:val="001E2BC5"/>
    <w:rsid w:val="001E2CA1"/>
    <w:rsid w:val="001E687A"/>
    <w:rsid w:val="001E799D"/>
    <w:rsid w:val="001F1D89"/>
    <w:rsid w:val="001F22A3"/>
    <w:rsid w:val="0020270F"/>
    <w:rsid w:val="002042CD"/>
    <w:rsid w:val="0020479B"/>
    <w:rsid w:val="002070D7"/>
    <w:rsid w:val="0020777C"/>
    <w:rsid w:val="0021083E"/>
    <w:rsid w:val="0021097E"/>
    <w:rsid w:val="002115D5"/>
    <w:rsid w:val="00213B73"/>
    <w:rsid w:val="00222DB5"/>
    <w:rsid w:val="002241E3"/>
    <w:rsid w:val="00227AE5"/>
    <w:rsid w:val="00227F6A"/>
    <w:rsid w:val="00234348"/>
    <w:rsid w:val="002346CE"/>
    <w:rsid w:val="00235305"/>
    <w:rsid w:val="0023630A"/>
    <w:rsid w:val="0024039B"/>
    <w:rsid w:val="002419E8"/>
    <w:rsid w:val="00242F43"/>
    <w:rsid w:val="002435C4"/>
    <w:rsid w:val="002450C3"/>
    <w:rsid w:val="0025075A"/>
    <w:rsid w:val="00251CC2"/>
    <w:rsid w:val="00251E74"/>
    <w:rsid w:val="00253DFB"/>
    <w:rsid w:val="0025440F"/>
    <w:rsid w:val="00254AE6"/>
    <w:rsid w:val="00255708"/>
    <w:rsid w:val="00256DF1"/>
    <w:rsid w:val="00256F66"/>
    <w:rsid w:val="00257966"/>
    <w:rsid w:val="002621C3"/>
    <w:rsid w:val="00263132"/>
    <w:rsid w:val="00264D24"/>
    <w:rsid w:val="002656BF"/>
    <w:rsid w:val="00265C02"/>
    <w:rsid w:val="00271324"/>
    <w:rsid w:val="00271A49"/>
    <w:rsid w:val="002762F1"/>
    <w:rsid w:val="00282A56"/>
    <w:rsid w:val="0028455A"/>
    <w:rsid w:val="00284DCB"/>
    <w:rsid w:val="0028545E"/>
    <w:rsid w:val="00285701"/>
    <w:rsid w:val="00286495"/>
    <w:rsid w:val="00286D22"/>
    <w:rsid w:val="0029282C"/>
    <w:rsid w:val="002A08A6"/>
    <w:rsid w:val="002A1F6D"/>
    <w:rsid w:val="002A2809"/>
    <w:rsid w:val="002A39A6"/>
    <w:rsid w:val="002A481B"/>
    <w:rsid w:val="002A4B66"/>
    <w:rsid w:val="002A7A7B"/>
    <w:rsid w:val="002B003B"/>
    <w:rsid w:val="002B020D"/>
    <w:rsid w:val="002B17C4"/>
    <w:rsid w:val="002B3ED9"/>
    <w:rsid w:val="002B480A"/>
    <w:rsid w:val="002B55DE"/>
    <w:rsid w:val="002B5680"/>
    <w:rsid w:val="002B6026"/>
    <w:rsid w:val="002B6BFD"/>
    <w:rsid w:val="002B7698"/>
    <w:rsid w:val="002C1FE4"/>
    <w:rsid w:val="002C2C96"/>
    <w:rsid w:val="002C3B47"/>
    <w:rsid w:val="002C5234"/>
    <w:rsid w:val="002C6A46"/>
    <w:rsid w:val="002C789A"/>
    <w:rsid w:val="002D06D6"/>
    <w:rsid w:val="002D09DB"/>
    <w:rsid w:val="002D380A"/>
    <w:rsid w:val="002D5FB7"/>
    <w:rsid w:val="002D63C1"/>
    <w:rsid w:val="002D786A"/>
    <w:rsid w:val="002E01E4"/>
    <w:rsid w:val="002E02AB"/>
    <w:rsid w:val="002E11C9"/>
    <w:rsid w:val="002F05B7"/>
    <w:rsid w:val="002F34B6"/>
    <w:rsid w:val="002F3E3C"/>
    <w:rsid w:val="002F64C6"/>
    <w:rsid w:val="00300798"/>
    <w:rsid w:val="00302880"/>
    <w:rsid w:val="0030588F"/>
    <w:rsid w:val="00306565"/>
    <w:rsid w:val="00307B2C"/>
    <w:rsid w:val="00311A44"/>
    <w:rsid w:val="00311A81"/>
    <w:rsid w:val="003136F6"/>
    <w:rsid w:val="00314369"/>
    <w:rsid w:val="00315521"/>
    <w:rsid w:val="0031639E"/>
    <w:rsid w:val="00316433"/>
    <w:rsid w:val="0032029D"/>
    <w:rsid w:val="00325A27"/>
    <w:rsid w:val="00325C45"/>
    <w:rsid w:val="00326779"/>
    <w:rsid w:val="0033342B"/>
    <w:rsid w:val="00334DFE"/>
    <w:rsid w:val="003379A9"/>
    <w:rsid w:val="0034006A"/>
    <w:rsid w:val="00342385"/>
    <w:rsid w:val="003439F5"/>
    <w:rsid w:val="00344432"/>
    <w:rsid w:val="00345DD0"/>
    <w:rsid w:val="0034699C"/>
    <w:rsid w:val="0034737B"/>
    <w:rsid w:val="00350DE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77BE3"/>
    <w:rsid w:val="00380A2C"/>
    <w:rsid w:val="00381B06"/>
    <w:rsid w:val="003850C4"/>
    <w:rsid w:val="00385139"/>
    <w:rsid w:val="00385C43"/>
    <w:rsid w:val="003860E7"/>
    <w:rsid w:val="0038705F"/>
    <w:rsid w:val="00391601"/>
    <w:rsid w:val="003925DE"/>
    <w:rsid w:val="00392A65"/>
    <w:rsid w:val="0039399B"/>
    <w:rsid w:val="00393AFB"/>
    <w:rsid w:val="00393CDD"/>
    <w:rsid w:val="003971AB"/>
    <w:rsid w:val="003A0414"/>
    <w:rsid w:val="003A09B3"/>
    <w:rsid w:val="003A0B20"/>
    <w:rsid w:val="003A16E3"/>
    <w:rsid w:val="003A31FC"/>
    <w:rsid w:val="003A3AAF"/>
    <w:rsid w:val="003A5D41"/>
    <w:rsid w:val="003A5DF8"/>
    <w:rsid w:val="003A61C5"/>
    <w:rsid w:val="003B1458"/>
    <w:rsid w:val="003B2999"/>
    <w:rsid w:val="003B29BB"/>
    <w:rsid w:val="003B3E33"/>
    <w:rsid w:val="003B5A4C"/>
    <w:rsid w:val="003B7068"/>
    <w:rsid w:val="003B77C2"/>
    <w:rsid w:val="003C0F7F"/>
    <w:rsid w:val="003C2C0D"/>
    <w:rsid w:val="003C5194"/>
    <w:rsid w:val="003C75ED"/>
    <w:rsid w:val="003D03AC"/>
    <w:rsid w:val="003D0553"/>
    <w:rsid w:val="003D21A9"/>
    <w:rsid w:val="003D376D"/>
    <w:rsid w:val="003D3C9E"/>
    <w:rsid w:val="003D49CC"/>
    <w:rsid w:val="003D6FA6"/>
    <w:rsid w:val="003E024D"/>
    <w:rsid w:val="003E6016"/>
    <w:rsid w:val="003E667C"/>
    <w:rsid w:val="003E6BA6"/>
    <w:rsid w:val="003E7B28"/>
    <w:rsid w:val="003F0D6F"/>
    <w:rsid w:val="003F12D6"/>
    <w:rsid w:val="003F1F40"/>
    <w:rsid w:val="003F43B0"/>
    <w:rsid w:val="003F6E2B"/>
    <w:rsid w:val="003F71E6"/>
    <w:rsid w:val="003F79BA"/>
    <w:rsid w:val="00400154"/>
    <w:rsid w:val="004027AF"/>
    <w:rsid w:val="004031A6"/>
    <w:rsid w:val="00404960"/>
    <w:rsid w:val="00406293"/>
    <w:rsid w:val="00410103"/>
    <w:rsid w:val="004107A6"/>
    <w:rsid w:val="00411845"/>
    <w:rsid w:val="00411CA8"/>
    <w:rsid w:val="00413F20"/>
    <w:rsid w:val="004145E5"/>
    <w:rsid w:val="00415D9A"/>
    <w:rsid w:val="0041714B"/>
    <w:rsid w:val="00420295"/>
    <w:rsid w:val="00421E1B"/>
    <w:rsid w:val="00422B15"/>
    <w:rsid w:val="00432781"/>
    <w:rsid w:val="004329FB"/>
    <w:rsid w:val="00432FEA"/>
    <w:rsid w:val="00434E67"/>
    <w:rsid w:val="00437695"/>
    <w:rsid w:val="004403AF"/>
    <w:rsid w:val="0044063F"/>
    <w:rsid w:val="00443721"/>
    <w:rsid w:val="00446072"/>
    <w:rsid w:val="00450762"/>
    <w:rsid w:val="00460545"/>
    <w:rsid w:val="00462452"/>
    <w:rsid w:val="0046534B"/>
    <w:rsid w:val="00465D6A"/>
    <w:rsid w:val="004668A3"/>
    <w:rsid w:val="00466D91"/>
    <w:rsid w:val="0047126F"/>
    <w:rsid w:val="004721CA"/>
    <w:rsid w:val="00472C38"/>
    <w:rsid w:val="00473D3A"/>
    <w:rsid w:val="00474456"/>
    <w:rsid w:val="00475B10"/>
    <w:rsid w:val="00475DE5"/>
    <w:rsid w:val="00480434"/>
    <w:rsid w:val="00480DF1"/>
    <w:rsid w:val="00482220"/>
    <w:rsid w:val="00482787"/>
    <w:rsid w:val="00482F2E"/>
    <w:rsid w:val="00483161"/>
    <w:rsid w:val="00483A48"/>
    <w:rsid w:val="00490687"/>
    <w:rsid w:val="004915BD"/>
    <w:rsid w:val="004921E9"/>
    <w:rsid w:val="00492434"/>
    <w:rsid w:val="00496846"/>
    <w:rsid w:val="0049790F"/>
    <w:rsid w:val="00497C1E"/>
    <w:rsid w:val="004A0112"/>
    <w:rsid w:val="004A16FB"/>
    <w:rsid w:val="004A4A5D"/>
    <w:rsid w:val="004B1870"/>
    <w:rsid w:val="004B4BFE"/>
    <w:rsid w:val="004B6B81"/>
    <w:rsid w:val="004C15CE"/>
    <w:rsid w:val="004C58C7"/>
    <w:rsid w:val="004D0A59"/>
    <w:rsid w:val="004D495C"/>
    <w:rsid w:val="004E0791"/>
    <w:rsid w:val="004E1AD4"/>
    <w:rsid w:val="004E2021"/>
    <w:rsid w:val="004E39E5"/>
    <w:rsid w:val="004E3DDF"/>
    <w:rsid w:val="004E443D"/>
    <w:rsid w:val="004E4737"/>
    <w:rsid w:val="004E4A76"/>
    <w:rsid w:val="004E5C68"/>
    <w:rsid w:val="004E6E94"/>
    <w:rsid w:val="004F085B"/>
    <w:rsid w:val="004F5D8F"/>
    <w:rsid w:val="004F71D3"/>
    <w:rsid w:val="005019CD"/>
    <w:rsid w:val="00501B46"/>
    <w:rsid w:val="00503826"/>
    <w:rsid w:val="00504556"/>
    <w:rsid w:val="00504BDE"/>
    <w:rsid w:val="0050600B"/>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BF5"/>
    <w:rsid w:val="00526E92"/>
    <w:rsid w:val="00527468"/>
    <w:rsid w:val="00535288"/>
    <w:rsid w:val="00537040"/>
    <w:rsid w:val="005370A7"/>
    <w:rsid w:val="00537E15"/>
    <w:rsid w:val="0054084D"/>
    <w:rsid w:val="0054136C"/>
    <w:rsid w:val="005423CB"/>
    <w:rsid w:val="00542B90"/>
    <w:rsid w:val="00543A77"/>
    <w:rsid w:val="0054756C"/>
    <w:rsid w:val="005479A5"/>
    <w:rsid w:val="0055056B"/>
    <w:rsid w:val="005532E3"/>
    <w:rsid w:val="005536F1"/>
    <w:rsid w:val="00553EA7"/>
    <w:rsid w:val="00555ABF"/>
    <w:rsid w:val="00555AC2"/>
    <w:rsid w:val="00557627"/>
    <w:rsid w:val="00562276"/>
    <w:rsid w:val="00563D67"/>
    <w:rsid w:val="00564CA4"/>
    <w:rsid w:val="005675D8"/>
    <w:rsid w:val="005675DC"/>
    <w:rsid w:val="00567890"/>
    <w:rsid w:val="00572259"/>
    <w:rsid w:val="0057528A"/>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2F94"/>
    <w:rsid w:val="005A6CDB"/>
    <w:rsid w:val="005B03DE"/>
    <w:rsid w:val="005B1888"/>
    <w:rsid w:val="005B254F"/>
    <w:rsid w:val="005B3CED"/>
    <w:rsid w:val="005B78B9"/>
    <w:rsid w:val="005C0A64"/>
    <w:rsid w:val="005C1739"/>
    <w:rsid w:val="005C31BB"/>
    <w:rsid w:val="005C5BD8"/>
    <w:rsid w:val="005D0FDE"/>
    <w:rsid w:val="005D11F7"/>
    <w:rsid w:val="005D1E26"/>
    <w:rsid w:val="005D21FE"/>
    <w:rsid w:val="005D36BA"/>
    <w:rsid w:val="005D5D9F"/>
    <w:rsid w:val="005D5DA3"/>
    <w:rsid w:val="005D61A1"/>
    <w:rsid w:val="005E18C0"/>
    <w:rsid w:val="005E225A"/>
    <w:rsid w:val="005E2DB1"/>
    <w:rsid w:val="005E46AA"/>
    <w:rsid w:val="005E566C"/>
    <w:rsid w:val="005E5A3B"/>
    <w:rsid w:val="005F2050"/>
    <w:rsid w:val="005F2162"/>
    <w:rsid w:val="005F5C7B"/>
    <w:rsid w:val="005F7ED3"/>
    <w:rsid w:val="00600ACE"/>
    <w:rsid w:val="00601309"/>
    <w:rsid w:val="00601DE4"/>
    <w:rsid w:val="00602C9C"/>
    <w:rsid w:val="00606047"/>
    <w:rsid w:val="00607684"/>
    <w:rsid w:val="00607EFB"/>
    <w:rsid w:val="0061108F"/>
    <w:rsid w:val="0061406A"/>
    <w:rsid w:val="00614345"/>
    <w:rsid w:val="00615DCF"/>
    <w:rsid w:val="006168AC"/>
    <w:rsid w:val="0062215B"/>
    <w:rsid w:val="0062422A"/>
    <w:rsid w:val="0062424B"/>
    <w:rsid w:val="006304E2"/>
    <w:rsid w:val="00633A10"/>
    <w:rsid w:val="0063503E"/>
    <w:rsid w:val="00636051"/>
    <w:rsid w:val="00642CB5"/>
    <w:rsid w:val="00642D9E"/>
    <w:rsid w:val="0064357E"/>
    <w:rsid w:val="006435B4"/>
    <w:rsid w:val="00643D4B"/>
    <w:rsid w:val="00644B9F"/>
    <w:rsid w:val="006502FC"/>
    <w:rsid w:val="00651E82"/>
    <w:rsid w:val="0065286A"/>
    <w:rsid w:val="00653666"/>
    <w:rsid w:val="00653B02"/>
    <w:rsid w:val="0066171B"/>
    <w:rsid w:val="00667342"/>
    <w:rsid w:val="00670A3E"/>
    <w:rsid w:val="00670D2F"/>
    <w:rsid w:val="00671AE9"/>
    <w:rsid w:val="00672880"/>
    <w:rsid w:val="00672BF3"/>
    <w:rsid w:val="00672DE8"/>
    <w:rsid w:val="0067424E"/>
    <w:rsid w:val="00674697"/>
    <w:rsid w:val="00677306"/>
    <w:rsid w:val="0068152F"/>
    <w:rsid w:val="006857F3"/>
    <w:rsid w:val="006858AD"/>
    <w:rsid w:val="0068704D"/>
    <w:rsid w:val="00694FC7"/>
    <w:rsid w:val="0069636D"/>
    <w:rsid w:val="00696393"/>
    <w:rsid w:val="00696E98"/>
    <w:rsid w:val="006976BF"/>
    <w:rsid w:val="006A1858"/>
    <w:rsid w:val="006A2970"/>
    <w:rsid w:val="006A3021"/>
    <w:rsid w:val="006A39A3"/>
    <w:rsid w:val="006A42DC"/>
    <w:rsid w:val="006B0DA2"/>
    <w:rsid w:val="006B0DB9"/>
    <w:rsid w:val="006B1D86"/>
    <w:rsid w:val="006B36B3"/>
    <w:rsid w:val="006B3C5B"/>
    <w:rsid w:val="006B4AB3"/>
    <w:rsid w:val="006B4FB8"/>
    <w:rsid w:val="006B5B4D"/>
    <w:rsid w:val="006B5E90"/>
    <w:rsid w:val="006B7BD4"/>
    <w:rsid w:val="006C015C"/>
    <w:rsid w:val="006C079F"/>
    <w:rsid w:val="006C1683"/>
    <w:rsid w:val="006C1EF1"/>
    <w:rsid w:val="006C3D53"/>
    <w:rsid w:val="006C3E3D"/>
    <w:rsid w:val="006C4FBA"/>
    <w:rsid w:val="006D14B8"/>
    <w:rsid w:val="006D1A6A"/>
    <w:rsid w:val="006D2028"/>
    <w:rsid w:val="006D27FF"/>
    <w:rsid w:val="006D3274"/>
    <w:rsid w:val="006D3ADC"/>
    <w:rsid w:val="006D6D2D"/>
    <w:rsid w:val="006E12A8"/>
    <w:rsid w:val="006E2ECC"/>
    <w:rsid w:val="006E3EDF"/>
    <w:rsid w:val="006E6D3D"/>
    <w:rsid w:val="006F01A4"/>
    <w:rsid w:val="006F133F"/>
    <w:rsid w:val="006F276C"/>
    <w:rsid w:val="006F2D04"/>
    <w:rsid w:val="006F3BF2"/>
    <w:rsid w:val="006F4594"/>
    <w:rsid w:val="006F601F"/>
    <w:rsid w:val="006F6156"/>
    <w:rsid w:val="006F780B"/>
    <w:rsid w:val="007022C3"/>
    <w:rsid w:val="0070273A"/>
    <w:rsid w:val="00704296"/>
    <w:rsid w:val="0071094C"/>
    <w:rsid w:val="00710F79"/>
    <w:rsid w:val="0071146D"/>
    <w:rsid w:val="00711F68"/>
    <w:rsid w:val="00712892"/>
    <w:rsid w:val="007130E6"/>
    <w:rsid w:val="00714EC8"/>
    <w:rsid w:val="00714EF4"/>
    <w:rsid w:val="00717D24"/>
    <w:rsid w:val="0072182D"/>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59B"/>
    <w:rsid w:val="007508B4"/>
    <w:rsid w:val="00750BF5"/>
    <w:rsid w:val="00752D44"/>
    <w:rsid w:val="007532CD"/>
    <w:rsid w:val="00753CAB"/>
    <w:rsid w:val="00753F14"/>
    <w:rsid w:val="00754763"/>
    <w:rsid w:val="00755472"/>
    <w:rsid w:val="00757EEE"/>
    <w:rsid w:val="007603CA"/>
    <w:rsid w:val="00762898"/>
    <w:rsid w:val="00763C1F"/>
    <w:rsid w:val="007642F2"/>
    <w:rsid w:val="00765419"/>
    <w:rsid w:val="00765E3B"/>
    <w:rsid w:val="00766B13"/>
    <w:rsid w:val="00767D96"/>
    <w:rsid w:val="007710EA"/>
    <w:rsid w:val="00772418"/>
    <w:rsid w:val="007731EB"/>
    <w:rsid w:val="0077515C"/>
    <w:rsid w:val="00776559"/>
    <w:rsid w:val="0077747A"/>
    <w:rsid w:val="00780A60"/>
    <w:rsid w:val="00780C4A"/>
    <w:rsid w:val="00781A43"/>
    <w:rsid w:val="007838AD"/>
    <w:rsid w:val="007871E3"/>
    <w:rsid w:val="0078724E"/>
    <w:rsid w:val="007910F4"/>
    <w:rsid w:val="0079239F"/>
    <w:rsid w:val="007933B1"/>
    <w:rsid w:val="00793FC5"/>
    <w:rsid w:val="00794C91"/>
    <w:rsid w:val="00794D1E"/>
    <w:rsid w:val="007A1C93"/>
    <w:rsid w:val="007A2C24"/>
    <w:rsid w:val="007A383B"/>
    <w:rsid w:val="007A48AE"/>
    <w:rsid w:val="007A5386"/>
    <w:rsid w:val="007A5CA7"/>
    <w:rsid w:val="007A6770"/>
    <w:rsid w:val="007A6D0D"/>
    <w:rsid w:val="007A77D0"/>
    <w:rsid w:val="007A7C40"/>
    <w:rsid w:val="007A7E1C"/>
    <w:rsid w:val="007B00BF"/>
    <w:rsid w:val="007B275D"/>
    <w:rsid w:val="007C216C"/>
    <w:rsid w:val="007C3C45"/>
    <w:rsid w:val="007C6006"/>
    <w:rsid w:val="007C7313"/>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2C6"/>
    <w:rsid w:val="00805B61"/>
    <w:rsid w:val="008072D6"/>
    <w:rsid w:val="00807654"/>
    <w:rsid w:val="00810918"/>
    <w:rsid w:val="00812C5C"/>
    <w:rsid w:val="008141B7"/>
    <w:rsid w:val="00817EB3"/>
    <w:rsid w:val="008207CB"/>
    <w:rsid w:val="0082256D"/>
    <w:rsid w:val="00830003"/>
    <w:rsid w:val="008334AD"/>
    <w:rsid w:val="0083365F"/>
    <w:rsid w:val="0083385D"/>
    <w:rsid w:val="00835BFB"/>
    <w:rsid w:val="00835C1B"/>
    <w:rsid w:val="00836D72"/>
    <w:rsid w:val="00837AB6"/>
    <w:rsid w:val="0084009D"/>
    <w:rsid w:val="008414F4"/>
    <w:rsid w:val="008415C0"/>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492"/>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38D8"/>
    <w:rsid w:val="00895124"/>
    <w:rsid w:val="0089648E"/>
    <w:rsid w:val="008A51DA"/>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3FE"/>
    <w:rsid w:val="008E1F89"/>
    <w:rsid w:val="008E2434"/>
    <w:rsid w:val="008E474C"/>
    <w:rsid w:val="008E5DB9"/>
    <w:rsid w:val="008E66C6"/>
    <w:rsid w:val="008E7752"/>
    <w:rsid w:val="008F2798"/>
    <w:rsid w:val="008F3424"/>
    <w:rsid w:val="008F4F29"/>
    <w:rsid w:val="008F5CDF"/>
    <w:rsid w:val="008F607C"/>
    <w:rsid w:val="00900B00"/>
    <w:rsid w:val="0090565A"/>
    <w:rsid w:val="00906432"/>
    <w:rsid w:val="00906E54"/>
    <w:rsid w:val="00907AFF"/>
    <w:rsid w:val="00910BE5"/>
    <w:rsid w:val="00912E9C"/>
    <w:rsid w:val="00914D93"/>
    <w:rsid w:val="00915749"/>
    <w:rsid w:val="009159BE"/>
    <w:rsid w:val="009160DF"/>
    <w:rsid w:val="00916C16"/>
    <w:rsid w:val="00920F8E"/>
    <w:rsid w:val="00921175"/>
    <w:rsid w:val="00926AB3"/>
    <w:rsid w:val="009308F9"/>
    <w:rsid w:val="00930E31"/>
    <w:rsid w:val="009316BA"/>
    <w:rsid w:val="00932FCE"/>
    <w:rsid w:val="0093509E"/>
    <w:rsid w:val="00935105"/>
    <w:rsid w:val="00936571"/>
    <w:rsid w:val="0093660A"/>
    <w:rsid w:val="00936C34"/>
    <w:rsid w:val="00940E3A"/>
    <w:rsid w:val="00942E69"/>
    <w:rsid w:val="00944DD3"/>
    <w:rsid w:val="00945255"/>
    <w:rsid w:val="00945842"/>
    <w:rsid w:val="00950256"/>
    <w:rsid w:val="00951000"/>
    <w:rsid w:val="009516B6"/>
    <w:rsid w:val="009523EB"/>
    <w:rsid w:val="00953423"/>
    <w:rsid w:val="00954C11"/>
    <w:rsid w:val="00956A09"/>
    <w:rsid w:val="00956AF4"/>
    <w:rsid w:val="0095781F"/>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1450"/>
    <w:rsid w:val="0099239A"/>
    <w:rsid w:val="009947AD"/>
    <w:rsid w:val="00995F3B"/>
    <w:rsid w:val="009960B8"/>
    <w:rsid w:val="00996EA8"/>
    <w:rsid w:val="009970F2"/>
    <w:rsid w:val="009A0138"/>
    <w:rsid w:val="009A13B4"/>
    <w:rsid w:val="009A208D"/>
    <w:rsid w:val="009A2876"/>
    <w:rsid w:val="009A2B87"/>
    <w:rsid w:val="009A3856"/>
    <w:rsid w:val="009A3B37"/>
    <w:rsid w:val="009B04A7"/>
    <w:rsid w:val="009B32C9"/>
    <w:rsid w:val="009B3396"/>
    <w:rsid w:val="009B3790"/>
    <w:rsid w:val="009B4E49"/>
    <w:rsid w:val="009B517E"/>
    <w:rsid w:val="009B5429"/>
    <w:rsid w:val="009B6F7E"/>
    <w:rsid w:val="009B7AEE"/>
    <w:rsid w:val="009B7CE4"/>
    <w:rsid w:val="009C06CA"/>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952"/>
    <w:rsid w:val="009D6D50"/>
    <w:rsid w:val="009D7FE4"/>
    <w:rsid w:val="009E1B7D"/>
    <w:rsid w:val="009E237C"/>
    <w:rsid w:val="009E487B"/>
    <w:rsid w:val="009E654B"/>
    <w:rsid w:val="009F113E"/>
    <w:rsid w:val="009F2C44"/>
    <w:rsid w:val="009F4A32"/>
    <w:rsid w:val="009F5C17"/>
    <w:rsid w:val="009F5D4B"/>
    <w:rsid w:val="009F685D"/>
    <w:rsid w:val="009F7286"/>
    <w:rsid w:val="009F73CE"/>
    <w:rsid w:val="00A01D4A"/>
    <w:rsid w:val="00A02793"/>
    <w:rsid w:val="00A0308C"/>
    <w:rsid w:val="00A03131"/>
    <w:rsid w:val="00A03916"/>
    <w:rsid w:val="00A0455B"/>
    <w:rsid w:val="00A06691"/>
    <w:rsid w:val="00A06B6F"/>
    <w:rsid w:val="00A072B9"/>
    <w:rsid w:val="00A12AB2"/>
    <w:rsid w:val="00A1344C"/>
    <w:rsid w:val="00A14848"/>
    <w:rsid w:val="00A15003"/>
    <w:rsid w:val="00A17498"/>
    <w:rsid w:val="00A23C4D"/>
    <w:rsid w:val="00A240FC"/>
    <w:rsid w:val="00A24296"/>
    <w:rsid w:val="00A2649E"/>
    <w:rsid w:val="00A2699E"/>
    <w:rsid w:val="00A3000F"/>
    <w:rsid w:val="00A321A6"/>
    <w:rsid w:val="00A342F8"/>
    <w:rsid w:val="00A345A8"/>
    <w:rsid w:val="00A36257"/>
    <w:rsid w:val="00A42C8A"/>
    <w:rsid w:val="00A4313A"/>
    <w:rsid w:val="00A44A06"/>
    <w:rsid w:val="00A455C3"/>
    <w:rsid w:val="00A60065"/>
    <w:rsid w:val="00A60523"/>
    <w:rsid w:val="00A61C05"/>
    <w:rsid w:val="00A63600"/>
    <w:rsid w:val="00A64ABD"/>
    <w:rsid w:val="00A65770"/>
    <w:rsid w:val="00A664D7"/>
    <w:rsid w:val="00A70D37"/>
    <w:rsid w:val="00A71983"/>
    <w:rsid w:val="00A7400F"/>
    <w:rsid w:val="00A74A8E"/>
    <w:rsid w:val="00A74F0C"/>
    <w:rsid w:val="00A76B1C"/>
    <w:rsid w:val="00A812D5"/>
    <w:rsid w:val="00A82D14"/>
    <w:rsid w:val="00A82E7F"/>
    <w:rsid w:val="00A83CCE"/>
    <w:rsid w:val="00A8700F"/>
    <w:rsid w:val="00A87331"/>
    <w:rsid w:val="00A87409"/>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4CF1"/>
    <w:rsid w:val="00AD5F3A"/>
    <w:rsid w:val="00AE04EB"/>
    <w:rsid w:val="00AE1385"/>
    <w:rsid w:val="00AE5228"/>
    <w:rsid w:val="00AE5946"/>
    <w:rsid w:val="00AE5D17"/>
    <w:rsid w:val="00AE6BEA"/>
    <w:rsid w:val="00AF01A1"/>
    <w:rsid w:val="00AF216B"/>
    <w:rsid w:val="00AF28FD"/>
    <w:rsid w:val="00AF2901"/>
    <w:rsid w:val="00AF2B49"/>
    <w:rsid w:val="00AF44C5"/>
    <w:rsid w:val="00AF6C1F"/>
    <w:rsid w:val="00AF6F4A"/>
    <w:rsid w:val="00AF7FA5"/>
    <w:rsid w:val="00B009B6"/>
    <w:rsid w:val="00B07C8A"/>
    <w:rsid w:val="00B10339"/>
    <w:rsid w:val="00B13A3B"/>
    <w:rsid w:val="00B13F1A"/>
    <w:rsid w:val="00B15B61"/>
    <w:rsid w:val="00B15E23"/>
    <w:rsid w:val="00B16FF6"/>
    <w:rsid w:val="00B20654"/>
    <w:rsid w:val="00B2288E"/>
    <w:rsid w:val="00B231C8"/>
    <w:rsid w:val="00B24506"/>
    <w:rsid w:val="00B25797"/>
    <w:rsid w:val="00B257B2"/>
    <w:rsid w:val="00B26CE8"/>
    <w:rsid w:val="00B31842"/>
    <w:rsid w:val="00B32BCC"/>
    <w:rsid w:val="00B343FB"/>
    <w:rsid w:val="00B35E8C"/>
    <w:rsid w:val="00B363C8"/>
    <w:rsid w:val="00B37105"/>
    <w:rsid w:val="00B43479"/>
    <w:rsid w:val="00B44E7C"/>
    <w:rsid w:val="00B46B1A"/>
    <w:rsid w:val="00B46B6B"/>
    <w:rsid w:val="00B50641"/>
    <w:rsid w:val="00B50AFD"/>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68A6"/>
    <w:rsid w:val="00B77AFF"/>
    <w:rsid w:val="00B8050B"/>
    <w:rsid w:val="00B81173"/>
    <w:rsid w:val="00B8313D"/>
    <w:rsid w:val="00B837BB"/>
    <w:rsid w:val="00B83924"/>
    <w:rsid w:val="00B861C3"/>
    <w:rsid w:val="00B86F1B"/>
    <w:rsid w:val="00B876B4"/>
    <w:rsid w:val="00B92580"/>
    <w:rsid w:val="00B92C65"/>
    <w:rsid w:val="00B93EF4"/>
    <w:rsid w:val="00B94A13"/>
    <w:rsid w:val="00B94ED7"/>
    <w:rsid w:val="00B96065"/>
    <w:rsid w:val="00B963CB"/>
    <w:rsid w:val="00B96776"/>
    <w:rsid w:val="00B96B27"/>
    <w:rsid w:val="00B975E3"/>
    <w:rsid w:val="00B977EC"/>
    <w:rsid w:val="00BA0E9A"/>
    <w:rsid w:val="00BA337D"/>
    <w:rsid w:val="00BA5E3A"/>
    <w:rsid w:val="00BA6D16"/>
    <w:rsid w:val="00BA7D4E"/>
    <w:rsid w:val="00BB08BE"/>
    <w:rsid w:val="00BB1837"/>
    <w:rsid w:val="00BB18EC"/>
    <w:rsid w:val="00BB2DC8"/>
    <w:rsid w:val="00BB43B1"/>
    <w:rsid w:val="00BB53C8"/>
    <w:rsid w:val="00BB5CC0"/>
    <w:rsid w:val="00BB786D"/>
    <w:rsid w:val="00BC03D6"/>
    <w:rsid w:val="00BC0FF3"/>
    <w:rsid w:val="00BC1293"/>
    <w:rsid w:val="00BC2248"/>
    <w:rsid w:val="00BC33D7"/>
    <w:rsid w:val="00BC43CA"/>
    <w:rsid w:val="00BC5F62"/>
    <w:rsid w:val="00BC6C5A"/>
    <w:rsid w:val="00BD2A98"/>
    <w:rsid w:val="00BD451C"/>
    <w:rsid w:val="00BD4E47"/>
    <w:rsid w:val="00BD7D9F"/>
    <w:rsid w:val="00BE0F76"/>
    <w:rsid w:val="00BE3A4F"/>
    <w:rsid w:val="00BE3E17"/>
    <w:rsid w:val="00BE4D5F"/>
    <w:rsid w:val="00BE4FA1"/>
    <w:rsid w:val="00BE6FCB"/>
    <w:rsid w:val="00BE7E5E"/>
    <w:rsid w:val="00BF166B"/>
    <w:rsid w:val="00BF33D4"/>
    <w:rsid w:val="00BF33F6"/>
    <w:rsid w:val="00BF3C9C"/>
    <w:rsid w:val="00BF42A5"/>
    <w:rsid w:val="00BF4FD0"/>
    <w:rsid w:val="00BF512B"/>
    <w:rsid w:val="00C00C50"/>
    <w:rsid w:val="00C035EE"/>
    <w:rsid w:val="00C03ED6"/>
    <w:rsid w:val="00C049F4"/>
    <w:rsid w:val="00C0502C"/>
    <w:rsid w:val="00C05E32"/>
    <w:rsid w:val="00C07899"/>
    <w:rsid w:val="00C10F36"/>
    <w:rsid w:val="00C1188C"/>
    <w:rsid w:val="00C13A16"/>
    <w:rsid w:val="00C15793"/>
    <w:rsid w:val="00C17D12"/>
    <w:rsid w:val="00C21B1B"/>
    <w:rsid w:val="00C24E2A"/>
    <w:rsid w:val="00C25D1D"/>
    <w:rsid w:val="00C2621B"/>
    <w:rsid w:val="00C27A91"/>
    <w:rsid w:val="00C350F8"/>
    <w:rsid w:val="00C36406"/>
    <w:rsid w:val="00C374BE"/>
    <w:rsid w:val="00C42030"/>
    <w:rsid w:val="00C444EE"/>
    <w:rsid w:val="00C45023"/>
    <w:rsid w:val="00C4513E"/>
    <w:rsid w:val="00C4697F"/>
    <w:rsid w:val="00C50157"/>
    <w:rsid w:val="00C52F7B"/>
    <w:rsid w:val="00C532CB"/>
    <w:rsid w:val="00C53454"/>
    <w:rsid w:val="00C5381F"/>
    <w:rsid w:val="00C53FC7"/>
    <w:rsid w:val="00C545E0"/>
    <w:rsid w:val="00C5497D"/>
    <w:rsid w:val="00C5613C"/>
    <w:rsid w:val="00C567F1"/>
    <w:rsid w:val="00C56BC3"/>
    <w:rsid w:val="00C57EF6"/>
    <w:rsid w:val="00C60475"/>
    <w:rsid w:val="00C63B2E"/>
    <w:rsid w:val="00C659BE"/>
    <w:rsid w:val="00C6775B"/>
    <w:rsid w:val="00C7087D"/>
    <w:rsid w:val="00C742CF"/>
    <w:rsid w:val="00C74FA8"/>
    <w:rsid w:val="00C7673D"/>
    <w:rsid w:val="00C76814"/>
    <w:rsid w:val="00C82C41"/>
    <w:rsid w:val="00C86891"/>
    <w:rsid w:val="00C87306"/>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1C3"/>
    <w:rsid w:val="00CE6D73"/>
    <w:rsid w:val="00CE75FC"/>
    <w:rsid w:val="00CF242D"/>
    <w:rsid w:val="00CF3600"/>
    <w:rsid w:val="00CF548F"/>
    <w:rsid w:val="00CF5C5D"/>
    <w:rsid w:val="00CF5CA9"/>
    <w:rsid w:val="00CF5E69"/>
    <w:rsid w:val="00CF5F3D"/>
    <w:rsid w:val="00CF60C9"/>
    <w:rsid w:val="00CF66F3"/>
    <w:rsid w:val="00CF77A2"/>
    <w:rsid w:val="00D0048E"/>
    <w:rsid w:val="00D0082A"/>
    <w:rsid w:val="00D009D0"/>
    <w:rsid w:val="00D01CF6"/>
    <w:rsid w:val="00D039D7"/>
    <w:rsid w:val="00D03A2B"/>
    <w:rsid w:val="00D04237"/>
    <w:rsid w:val="00D07826"/>
    <w:rsid w:val="00D13EF2"/>
    <w:rsid w:val="00D14E52"/>
    <w:rsid w:val="00D15043"/>
    <w:rsid w:val="00D15980"/>
    <w:rsid w:val="00D160AD"/>
    <w:rsid w:val="00D16149"/>
    <w:rsid w:val="00D17AB0"/>
    <w:rsid w:val="00D209FD"/>
    <w:rsid w:val="00D220B2"/>
    <w:rsid w:val="00D229D2"/>
    <w:rsid w:val="00D22E29"/>
    <w:rsid w:val="00D23528"/>
    <w:rsid w:val="00D24A95"/>
    <w:rsid w:val="00D27275"/>
    <w:rsid w:val="00D3266E"/>
    <w:rsid w:val="00D33A96"/>
    <w:rsid w:val="00D343CB"/>
    <w:rsid w:val="00D34CB9"/>
    <w:rsid w:val="00D4215E"/>
    <w:rsid w:val="00D42298"/>
    <w:rsid w:val="00D423F7"/>
    <w:rsid w:val="00D42A41"/>
    <w:rsid w:val="00D44553"/>
    <w:rsid w:val="00D46DC5"/>
    <w:rsid w:val="00D4786A"/>
    <w:rsid w:val="00D5536E"/>
    <w:rsid w:val="00D577C3"/>
    <w:rsid w:val="00D60BBC"/>
    <w:rsid w:val="00D641E8"/>
    <w:rsid w:val="00D65405"/>
    <w:rsid w:val="00D66315"/>
    <w:rsid w:val="00D6677C"/>
    <w:rsid w:val="00D671EE"/>
    <w:rsid w:val="00D67E34"/>
    <w:rsid w:val="00D701C1"/>
    <w:rsid w:val="00D7330A"/>
    <w:rsid w:val="00D763C2"/>
    <w:rsid w:val="00D770CE"/>
    <w:rsid w:val="00D77377"/>
    <w:rsid w:val="00D80F19"/>
    <w:rsid w:val="00D81EDB"/>
    <w:rsid w:val="00D87924"/>
    <w:rsid w:val="00D904FC"/>
    <w:rsid w:val="00D91B1A"/>
    <w:rsid w:val="00D91C78"/>
    <w:rsid w:val="00D93360"/>
    <w:rsid w:val="00D95E82"/>
    <w:rsid w:val="00D95F1C"/>
    <w:rsid w:val="00D97927"/>
    <w:rsid w:val="00DA1715"/>
    <w:rsid w:val="00DA38F7"/>
    <w:rsid w:val="00DA3955"/>
    <w:rsid w:val="00DA4889"/>
    <w:rsid w:val="00DA4E61"/>
    <w:rsid w:val="00DA51B3"/>
    <w:rsid w:val="00DA6111"/>
    <w:rsid w:val="00DB0C54"/>
    <w:rsid w:val="00DB1BBD"/>
    <w:rsid w:val="00DB20C3"/>
    <w:rsid w:val="00DB3B8B"/>
    <w:rsid w:val="00DB58A7"/>
    <w:rsid w:val="00DB5E65"/>
    <w:rsid w:val="00DC2083"/>
    <w:rsid w:val="00DC2374"/>
    <w:rsid w:val="00DC4A3A"/>
    <w:rsid w:val="00DC71BC"/>
    <w:rsid w:val="00DD114F"/>
    <w:rsid w:val="00DD3487"/>
    <w:rsid w:val="00DD661A"/>
    <w:rsid w:val="00DD6FA8"/>
    <w:rsid w:val="00DE1508"/>
    <w:rsid w:val="00DE299F"/>
    <w:rsid w:val="00DE2A13"/>
    <w:rsid w:val="00DE2A40"/>
    <w:rsid w:val="00DE2E70"/>
    <w:rsid w:val="00DF0B19"/>
    <w:rsid w:val="00DF2237"/>
    <w:rsid w:val="00DF325C"/>
    <w:rsid w:val="00DF3746"/>
    <w:rsid w:val="00DF3B72"/>
    <w:rsid w:val="00DF60D1"/>
    <w:rsid w:val="00DF791D"/>
    <w:rsid w:val="00E000BB"/>
    <w:rsid w:val="00E00BE6"/>
    <w:rsid w:val="00E00F8F"/>
    <w:rsid w:val="00E015D1"/>
    <w:rsid w:val="00E01642"/>
    <w:rsid w:val="00E02EB7"/>
    <w:rsid w:val="00E03A50"/>
    <w:rsid w:val="00E06A08"/>
    <w:rsid w:val="00E10573"/>
    <w:rsid w:val="00E11F1B"/>
    <w:rsid w:val="00E12DC1"/>
    <w:rsid w:val="00E13330"/>
    <w:rsid w:val="00E142A0"/>
    <w:rsid w:val="00E14A5B"/>
    <w:rsid w:val="00E15FE3"/>
    <w:rsid w:val="00E16E8A"/>
    <w:rsid w:val="00E20057"/>
    <w:rsid w:val="00E214BE"/>
    <w:rsid w:val="00E2308C"/>
    <w:rsid w:val="00E30158"/>
    <w:rsid w:val="00E330E8"/>
    <w:rsid w:val="00E3710A"/>
    <w:rsid w:val="00E4040E"/>
    <w:rsid w:val="00E40959"/>
    <w:rsid w:val="00E410F8"/>
    <w:rsid w:val="00E435E8"/>
    <w:rsid w:val="00E44E13"/>
    <w:rsid w:val="00E46082"/>
    <w:rsid w:val="00E465B8"/>
    <w:rsid w:val="00E4715A"/>
    <w:rsid w:val="00E51BA7"/>
    <w:rsid w:val="00E520FF"/>
    <w:rsid w:val="00E526C6"/>
    <w:rsid w:val="00E53EF1"/>
    <w:rsid w:val="00E55131"/>
    <w:rsid w:val="00E56E88"/>
    <w:rsid w:val="00E6081A"/>
    <w:rsid w:val="00E616E0"/>
    <w:rsid w:val="00E63A1D"/>
    <w:rsid w:val="00E63DD6"/>
    <w:rsid w:val="00E64A7B"/>
    <w:rsid w:val="00E66F16"/>
    <w:rsid w:val="00E67EA6"/>
    <w:rsid w:val="00E724E3"/>
    <w:rsid w:val="00E745E9"/>
    <w:rsid w:val="00E74984"/>
    <w:rsid w:val="00E77E48"/>
    <w:rsid w:val="00E80505"/>
    <w:rsid w:val="00E80CF0"/>
    <w:rsid w:val="00E81D55"/>
    <w:rsid w:val="00E82A40"/>
    <w:rsid w:val="00E82E90"/>
    <w:rsid w:val="00E8485A"/>
    <w:rsid w:val="00E853A0"/>
    <w:rsid w:val="00E91324"/>
    <w:rsid w:val="00E9396D"/>
    <w:rsid w:val="00EA4EFA"/>
    <w:rsid w:val="00EA7477"/>
    <w:rsid w:val="00EB1D94"/>
    <w:rsid w:val="00EB20DC"/>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230"/>
    <w:rsid w:val="00EE6ED4"/>
    <w:rsid w:val="00EE7035"/>
    <w:rsid w:val="00EF295E"/>
    <w:rsid w:val="00EF299A"/>
    <w:rsid w:val="00EF2ABB"/>
    <w:rsid w:val="00EF3BAD"/>
    <w:rsid w:val="00EF3C2A"/>
    <w:rsid w:val="00EF4178"/>
    <w:rsid w:val="00EF4B08"/>
    <w:rsid w:val="00F00C6D"/>
    <w:rsid w:val="00F02216"/>
    <w:rsid w:val="00F028EF"/>
    <w:rsid w:val="00F031F8"/>
    <w:rsid w:val="00F035B9"/>
    <w:rsid w:val="00F05467"/>
    <w:rsid w:val="00F05B53"/>
    <w:rsid w:val="00F11EFD"/>
    <w:rsid w:val="00F15D3B"/>
    <w:rsid w:val="00F1617C"/>
    <w:rsid w:val="00F21250"/>
    <w:rsid w:val="00F21471"/>
    <w:rsid w:val="00F24754"/>
    <w:rsid w:val="00F254ED"/>
    <w:rsid w:val="00F31F3B"/>
    <w:rsid w:val="00F3353E"/>
    <w:rsid w:val="00F340DC"/>
    <w:rsid w:val="00F355FF"/>
    <w:rsid w:val="00F36684"/>
    <w:rsid w:val="00F371C3"/>
    <w:rsid w:val="00F422B6"/>
    <w:rsid w:val="00F424BD"/>
    <w:rsid w:val="00F47A5C"/>
    <w:rsid w:val="00F517D5"/>
    <w:rsid w:val="00F52907"/>
    <w:rsid w:val="00F52A12"/>
    <w:rsid w:val="00F54DC6"/>
    <w:rsid w:val="00F551CB"/>
    <w:rsid w:val="00F61C7E"/>
    <w:rsid w:val="00F62971"/>
    <w:rsid w:val="00F63100"/>
    <w:rsid w:val="00F67042"/>
    <w:rsid w:val="00F71A7A"/>
    <w:rsid w:val="00F759C9"/>
    <w:rsid w:val="00F760DD"/>
    <w:rsid w:val="00F77CEA"/>
    <w:rsid w:val="00F77D0E"/>
    <w:rsid w:val="00F803A8"/>
    <w:rsid w:val="00F81BBE"/>
    <w:rsid w:val="00F81BF5"/>
    <w:rsid w:val="00F8311F"/>
    <w:rsid w:val="00F848EA"/>
    <w:rsid w:val="00F85B6C"/>
    <w:rsid w:val="00F8671C"/>
    <w:rsid w:val="00F920AD"/>
    <w:rsid w:val="00F9462D"/>
    <w:rsid w:val="00F964A4"/>
    <w:rsid w:val="00F969A9"/>
    <w:rsid w:val="00F970A9"/>
    <w:rsid w:val="00FA1089"/>
    <w:rsid w:val="00FA1588"/>
    <w:rsid w:val="00FA2183"/>
    <w:rsid w:val="00FA3178"/>
    <w:rsid w:val="00FA5C96"/>
    <w:rsid w:val="00FA62A6"/>
    <w:rsid w:val="00FA65DA"/>
    <w:rsid w:val="00FA7966"/>
    <w:rsid w:val="00FA7FD2"/>
    <w:rsid w:val="00FB0360"/>
    <w:rsid w:val="00FB19BE"/>
    <w:rsid w:val="00FB1C24"/>
    <w:rsid w:val="00FB3614"/>
    <w:rsid w:val="00FB4696"/>
    <w:rsid w:val="00FB5F29"/>
    <w:rsid w:val="00FB7056"/>
    <w:rsid w:val="00FB7101"/>
    <w:rsid w:val="00FB71B9"/>
    <w:rsid w:val="00FC03FE"/>
    <w:rsid w:val="00FC19A4"/>
    <w:rsid w:val="00FC2492"/>
    <w:rsid w:val="00FC2987"/>
    <w:rsid w:val="00FC31A4"/>
    <w:rsid w:val="00FC38AC"/>
    <w:rsid w:val="00FC38B2"/>
    <w:rsid w:val="00FC3D9F"/>
    <w:rsid w:val="00FC6F38"/>
    <w:rsid w:val="00FD1124"/>
    <w:rsid w:val="00FD1367"/>
    <w:rsid w:val="00FD1465"/>
    <w:rsid w:val="00FD19F7"/>
    <w:rsid w:val="00FD1BA2"/>
    <w:rsid w:val="00FD5380"/>
    <w:rsid w:val="00FD6787"/>
    <w:rsid w:val="00FD6B08"/>
    <w:rsid w:val="00FE0284"/>
    <w:rsid w:val="00FE0321"/>
    <w:rsid w:val="00FE097D"/>
    <w:rsid w:val="00FE24DA"/>
    <w:rsid w:val="00FE339F"/>
    <w:rsid w:val="00FE34C5"/>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8334AD"/>
    <w:rPr>
      <w:color w:val="605E5C"/>
      <w:shd w:val="clear" w:color="auto" w:fill="E1DFDD"/>
    </w:rPr>
  </w:style>
  <w:style w:type="character" w:styleId="affb">
    <w:name w:val="Placeholder Text"/>
    <w:basedOn w:val="a1"/>
    <w:uiPriority w:val="99"/>
    <w:semiHidden/>
    <w:rsid w:val="00EA4EFA"/>
    <w:rPr>
      <w:color w:val="808080"/>
    </w:rPr>
  </w:style>
  <w:style w:type="character" w:customStyle="1" w:styleId="53">
    <w:name w:val="Неразрешенное упоминание5"/>
    <w:basedOn w:val="a1"/>
    <w:uiPriority w:val="99"/>
    <w:semiHidden/>
    <w:unhideWhenUsed/>
    <w:rsid w:val="003D6F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2641799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4519878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uit.ru/studies/courses/26/26/inf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6DA91-3219-459E-84F9-F4ADE277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5208</Words>
  <Characters>29690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2023-05-22T13:27:00Z</cp:lastPrinted>
  <dcterms:created xsi:type="dcterms:W3CDTF">2023-05-24T10:09:00Z</dcterms:created>
  <dcterms:modified xsi:type="dcterms:W3CDTF">2023-05-26T10:58:00Z</dcterms:modified>
</cp:coreProperties>
</file>